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69" w:rsidRPr="00FB2F69" w:rsidRDefault="00FB2F69" w:rsidP="00FB2F6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3</w:t>
      </w:r>
    </w:p>
    <w:tbl>
      <w:tblPr>
        <w:tblpPr w:leftFromText="180" w:rightFromText="180" w:horzAnchor="margin" w:tblpY="514"/>
        <w:tblW w:w="10421" w:type="dxa"/>
        <w:tblLook w:val="01E0" w:firstRow="1" w:lastRow="1" w:firstColumn="1" w:lastColumn="1" w:noHBand="0" w:noVBand="0"/>
      </w:tblPr>
      <w:tblGrid>
        <w:gridCol w:w="6204"/>
        <w:gridCol w:w="4217"/>
      </w:tblGrid>
      <w:tr w:rsidR="00F24248" w:rsidRPr="003208CB" w:rsidTr="00EA08D2">
        <w:trPr>
          <w:trHeight w:val="1836"/>
        </w:trPr>
        <w:tc>
          <w:tcPr>
            <w:tcW w:w="6204" w:type="dxa"/>
          </w:tcPr>
          <w:p w:rsidR="00F24248" w:rsidRPr="003208CB" w:rsidRDefault="00F24248" w:rsidP="00F24248">
            <w:pPr>
              <w:rPr>
                <w:b/>
                <w:sz w:val="24"/>
                <w:szCs w:val="24"/>
              </w:rPr>
            </w:pPr>
            <w:r w:rsidRPr="003208CB">
              <w:rPr>
                <w:b/>
                <w:sz w:val="24"/>
                <w:szCs w:val="24"/>
              </w:rPr>
              <w:t>СОГЛАСОВАНО</w:t>
            </w:r>
          </w:p>
          <w:p w:rsidR="00F24248" w:rsidRPr="003208CB" w:rsidRDefault="00F24248" w:rsidP="00F24248">
            <w:pPr>
              <w:rPr>
                <w:sz w:val="24"/>
                <w:szCs w:val="24"/>
              </w:rPr>
            </w:pPr>
          </w:p>
          <w:p w:rsidR="00F24248" w:rsidRPr="003208CB" w:rsidRDefault="00F24248" w:rsidP="00F24248">
            <w:pPr>
              <w:rPr>
                <w:sz w:val="24"/>
                <w:szCs w:val="24"/>
              </w:rPr>
            </w:pPr>
            <w:r w:rsidRPr="003208CB">
              <w:rPr>
                <w:sz w:val="24"/>
                <w:szCs w:val="24"/>
              </w:rPr>
              <w:t>Заместитель генерального директора</w:t>
            </w:r>
          </w:p>
          <w:p w:rsidR="00F24248" w:rsidRPr="003208CB" w:rsidRDefault="00F24248" w:rsidP="00F24248">
            <w:pPr>
              <w:rPr>
                <w:sz w:val="24"/>
                <w:szCs w:val="24"/>
              </w:rPr>
            </w:pPr>
            <w:r w:rsidRPr="003208CB">
              <w:rPr>
                <w:sz w:val="24"/>
                <w:szCs w:val="24"/>
              </w:rPr>
              <w:t>по капитальному строительству</w:t>
            </w:r>
          </w:p>
          <w:p w:rsidR="00F24248" w:rsidRPr="003208CB" w:rsidRDefault="00F24248" w:rsidP="00F24248">
            <w:pPr>
              <w:rPr>
                <w:sz w:val="24"/>
                <w:szCs w:val="24"/>
              </w:rPr>
            </w:pPr>
            <w:r w:rsidRPr="003208CB">
              <w:rPr>
                <w:sz w:val="24"/>
                <w:szCs w:val="24"/>
              </w:rPr>
              <w:t>АО «Белкамнефть»</w:t>
            </w:r>
            <w:r w:rsidR="00CB718C">
              <w:rPr>
                <w:sz w:val="24"/>
                <w:szCs w:val="24"/>
              </w:rPr>
              <w:t xml:space="preserve"> им. А.А. Волкова</w:t>
            </w:r>
          </w:p>
          <w:p w:rsidR="00F24248" w:rsidRPr="003208CB" w:rsidRDefault="00F24248" w:rsidP="00F24248">
            <w:pPr>
              <w:rPr>
                <w:sz w:val="24"/>
                <w:szCs w:val="24"/>
              </w:rPr>
            </w:pPr>
          </w:p>
          <w:p w:rsidR="00F24248" w:rsidRPr="003208CB" w:rsidRDefault="00F24248" w:rsidP="00F24248">
            <w:pPr>
              <w:rPr>
                <w:sz w:val="24"/>
                <w:szCs w:val="24"/>
              </w:rPr>
            </w:pPr>
            <w:r w:rsidRPr="003208CB">
              <w:rPr>
                <w:sz w:val="24"/>
                <w:szCs w:val="24"/>
              </w:rPr>
              <w:t>____________</w:t>
            </w:r>
            <w:r w:rsidRPr="003208CB">
              <w:rPr>
                <w:szCs w:val="24"/>
              </w:rPr>
              <w:t xml:space="preserve"> </w:t>
            </w:r>
            <w:r w:rsidRPr="003208CB">
              <w:rPr>
                <w:sz w:val="24"/>
                <w:szCs w:val="24"/>
              </w:rPr>
              <w:t>К.М. Рязанов</w:t>
            </w:r>
          </w:p>
          <w:p w:rsidR="00F24248" w:rsidRPr="003208CB" w:rsidRDefault="00F24248" w:rsidP="00F24248">
            <w:pPr>
              <w:rPr>
                <w:sz w:val="24"/>
                <w:szCs w:val="24"/>
              </w:rPr>
            </w:pPr>
          </w:p>
          <w:p w:rsidR="00F24248" w:rsidRPr="003208CB" w:rsidRDefault="00F24248" w:rsidP="00F24248">
            <w:pPr>
              <w:rPr>
                <w:sz w:val="24"/>
                <w:szCs w:val="24"/>
              </w:rPr>
            </w:pPr>
            <w:r w:rsidRPr="003208CB">
              <w:rPr>
                <w:sz w:val="24"/>
                <w:szCs w:val="24"/>
              </w:rPr>
              <w:t>«____»__________20</w:t>
            </w:r>
            <w:r w:rsidR="00672EAD">
              <w:rPr>
                <w:sz w:val="24"/>
                <w:szCs w:val="24"/>
              </w:rPr>
              <w:t>23</w:t>
            </w:r>
            <w:r w:rsidRPr="003208CB">
              <w:rPr>
                <w:sz w:val="24"/>
                <w:szCs w:val="24"/>
              </w:rPr>
              <w:t xml:space="preserve"> г. </w:t>
            </w:r>
          </w:p>
          <w:p w:rsidR="00F24248" w:rsidRPr="003208CB" w:rsidRDefault="00F24248" w:rsidP="00F24248">
            <w:pPr>
              <w:rPr>
                <w:sz w:val="24"/>
                <w:szCs w:val="24"/>
              </w:rPr>
            </w:pPr>
          </w:p>
          <w:p w:rsidR="00F24248" w:rsidRPr="003208CB" w:rsidRDefault="00F24248" w:rsidP="00F24248">
            <w:pPr>
              <w:ind w:left="567"/>
              <w:rPr>
                <w:sz w:val="24"/>
                <w:szCs w:val="24"/>
              </w:rPr>
            </w:pPr>
            <w:r w:rsidRPr="003208CB">
              <w:rPr>
                <w:sz w:val="24"/>
                <w:szCs w:val="24"/>
              </w:rPr>
              <w:t>М.П.</w:t>
            </w:r>
          </w:p>
        </w:tc>
        <w:tc>
          <w:tcPr>
            <w:tcW w:w="4217" w:type="dxa"/>
          </w:tcPr>
          <w:p w:rsidR="00F24248" w:rsidRPr="009C0CDD" w:rsidRDefault="00F24248" w:rsidP="00F24248">
            <w:pPr>
              <w:pStyle w:val="a3"/>
              <w:ind w:left="175" w:firstLine="0"/>
              <w:jc w:val="left"/>
              <w:rPr>
                <w:b/>
                <w:szCs w:val="24"/>
              </w:rPr>
            </w:pPr>
            <w:r w:rsidRPr="009C0CDD">
              <w:rPr>
                <w:b/>
                <w:szCs w:val="24"/>
              </w:rPr>
              <w:t>УТВЕРЖДАЮ</w:t>
            </w:r>
          </w:p>
          <w:p w:rsidR="00F24248" w:rsidRPr="009C0CDD" w:rsidRDefault="00F24248" w:rsidP="00F24248">
            <w:pPr>
              <w:pStyle w:val="a3"/>
              <w:ind w:left="175" w:firstLine="0"/>
              <w:jc w:val="left"/>
              <w:rPr>
                <w:szCs w:val="24"/>
              </w:rPr>
            </w:pPr>
          </w:p>
          <w:p w:rsidR="00F24248" w:rsidRPr="009C0CDD" w:rsidRDefault="00F24248" w:rsidP="00F24248">
            <w:pPr>
              <w:pStyle w:val="a3"/>
              <w:ind w:left="175" w:firstLine="0"/>
              <w:jc w:val="left"/>
              <w:rPr>
                <w:szCs w:val="24"/>
              </w:rPr>
            </w:pPr>
            <w:r w:rsidRPr="009C0CDD">
              <w:rPr>
                <w:szCs w:val="24"/>
              </w:rPr>
              <w:t>Генеральный директор</w:t>
            </w:r>
          </w:p>
          <w:p w:rsidR="00F24248" w:rsidRPr="009C0CDD" w:rsidRDefault="00672EAD" w:rsidP="00F24248">
            <w:pPr>
              <w:pStyle w:val="a3"/>
              <w:ind w:left="175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ООО «Белкамнефть»</w:t>
            </w:r>
          </w:p>
          <w:p w:rsidR="00F24248" w:rsidRPr="009C0CDD" w:rsidRDefault="00F24248" w:rsidP="00F24248">
            <w:pPr>
              <w:pStyle w:val="a3"/>
              <w:ind w:left="175" w:firstLine="0"/>
              <w:jc w:val="left"/>
              <w:rPr>
                <w:szCs w:val="24"/>
              </w:rPr>
            </w:pPr>
          </w:p>
          <w:p w:rsidR="00F24248" w:rsidRPr="009C0CDD" w:rsidRDefault="00F24248" w:rsidP="00F24248">
            <w:pPr>
              <w:pStyle w:val="a3"/>
              <w:ind w:left="175" w:firstLine="0"/>
              <w:jc w:val="left"/>
              <w:rPr>
                <w:szCs w:val="24"/>
              </w:rPr>
            </w:pPr>
          </w:p>
          <w:p w:rsidR="00F24248" w:rsidRPr="009C0CDD" w:rsidRDefault="00F24248" w:rsidP="00F24248">
            <w:pPr>
              <w:pStyle w:val="a3"/>
              <w:ind w:left="175" w:firstLine="0"/>
              <w:jc w:val="left"/>
              <w:rPr>
                <w:szCs w:val="24"/>
              </w:rPr>
            </w:pPr>
            <w:r w:rsidRPr="009C0CDD">
              <w:rPr>
                <w:szCs w:val="24"/>
              </w:rPr>
              <w:t>_____________</w:t>
            </w:r>
            <w:r w:rsidR="00672EAD">
              <w:rPr>
                <w:szCs w:val="24"/>
              </w:rPr>
              <w:t>О</w:t>
            </w:r>
            <w:r w:rsidRPr="009C0CDD">
              <w:rPr>
                <w:szCs w:val="24"/>
              </w:rPr>
              <w:t>.</w:t>
            </w:r>
            <w:r w:rsidR="00672EAD">
              <w:rPr>
                <w:szCs w:val="24"/>
              </w:rPr>
              <w:t>Г</w:t>
            </w:r>
            <w:r w:rsidRPr="009C0CDD">
              <w:rPr>
                <w:szCs w:val="24"/>
              </w:rPr>
              <w:t xml:space="preserve">. </w:t>
            </w:r>
            <w:r w:rsidR="00672EAD">
              <w:rPr>
                <w:szCs w:val="24"/>
              </w:rPr>
              <w:t>Зубков</w:t>
            </w:r>
          </w:p>
          <w:p w:rsidR="00F24248" w:rsidRPr="009C0CDD" w:rsidRDefault="00F24248" w:rsidP="00F24248">
            <w:pPr>
              <w:pStyle w:val="a3"/>
              <w:ind w:left="175" w:firstLine="0"/>
              <w:rPr>
                <w:szCs w:val="24"/>
              </w:rPr>
            </w:pPr>
          </w:p>
          <w:p w:rsidR="00F24248" w:rsidRPr="009C0CDD" w:rsidRDefault="00F24248" w:rsidP="00F24248">
            <w:pPr>
              <w:pStyle w:val="a3"/>
              <w:ind w:left="175" w:firstLine="0"/>
              <w:rPr>
                <w:szCs w:val="24"/>
              </w:rPr>
            </w:pPr>
            <w:r w:rsidRPr="009C0CDD">
              <w:rPr>
                <w:szCs w:val="24"/>
              </w:rPr>
              <w:t>«____»____________20</w:t>
            </w:r>
            <w:r w:rsidR="00672EAD">
              <w:rPr>
                <w:szCs w:val="24"/>
              </w:rPr>
              <w:t>23</w:t>
            </w:r>
            <w:r w:rsidRPr="009C0CDD">
              <w:rPr>
                <w:szCs w:val="24"/>
              </w:rPr>
              <w:t xml:space="preserve"> г.</w:t>
            </w:r>
          </w:p>
          <w:p w:rsidR="00F24248" w:rsidRPr="009C0CDD" w:rsidRDefault="00F24248" w:rsidP="00F24248">
            <w:pPr>
              <w:pStyle w:val="a3"/>
              <w:ind w:left="175" w:firstLine="0"/>
              <w:rPr>
                <w:szCs w:val="24"/>
              </w:rPr>
            </w:pPr>
          </w:p>
          <w:p w:rsidR="00F24248" w:rsidRPr="003208CB" w:rsidRDefault="00F24248" w:rsidP="00F24248">
            <w:pPr>
              <w:pStyle w:val="a3"/>
              <w:ind w:left="601" w:firstLine="0"/>
              <w:rPr>
                <w:b/>
                <w:szCs w:val="24"/>
              </w:rPr>
            </w:pPr>
            <w:r w:rsidRPr="009C0CDD">
              <w:rPr>
                <w:szCs w:val="24"/>
              </w:rPr>
              <w:t>М.П.</w:t>
            </w:r>
          </w:p>
        </w:tc>
      </w:tr>
    </w:tbl>
    <w:p w:rsidR="007C36B5" w:rsidRDefault="007C36B5"/>
    <w:p w:rsidR="00F24248" w:rsidRDefault="00F24248" w:rsidP="005019AB">
      <w:pPr>
        <w:pStyle w:val="a3"/>
        <w:ind w:firstLine="0"/>
        <w:rPr>
          <w:b/>
          <w:szCs w:val="24"/>
        </w:rPr>
      </w:pPr>
    </w:p>
    <w:p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:rsidR="007B7BF4" w:rsidRDefault="007B7BF4" w:rsidP="00DF14BD">
      <w:pPr>
        <w:pStyle w:val="a3"/>
        <w:ind w:firstLine="0"/>
        <w:jc w:val="center"/>
        <w:rPr>
          <w:b/>
          <w:szCs w:val="24"/>
        </w:rPr>
      </w:pPr>
    </w:p>
    <w:p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:rsidR="0027612F" w:rsidRDefault="0027612F" w:rsidP="0027612F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«Обустройство Вятской площади </w:t>
      </w:r>
      <w:proofErr w:type="spellStart"/>
      <w:r>
        <w:rPr>
          <w:b/>
          <w:szCs w:val="24"/>
        </w:rPr>
        <w:t>Арланского</w:t>
      </w:r>
      <w:proofErr w:type="spellEnd"/>
      <w:r>
        <w:rPr>
          <w:b/>
          <w:szCs w:val="24"/>
        </w:rPr>
        <w:t xml:space="preserve"> нефтяного месторождения. </w:t>
      </w:r>
    </w:p>
    <w:p w:rsidR="0027612F" w:rsidRDefault="0027612F" w:rsidP="0027612F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>Нефтепровод от куста № 39»</w:t>
      </w:r>
    </w:p>
    <w:p w:rsidR="007C36B5" w:rsidRDefault="007C36B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3686"/>
        <w:gridCol w:w="6804"/>
      </w:tblGrid>
      <w:tr w:rsidR="004B603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4" w:rsidRPr="00AA1148" w:rsidRDefault="00DD522D" w:rsidP="00DD522D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1. </w:t>
            </w:r>
            <w:r w:rsidR="004B6034" w:rsidRPr="00AA1148">
              <w:rPr>
                <w:b/>
                <w:sz w:val="24"/>
                <w:szCs w:val="24"/>
              </w:rPr>
              <w:t>Основание для проектирования</w:t>
            </w:r>
          </w:p>
          <w:p w:rsidR="00DD522D" w:rsidRPr="00AA1148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41" w:rsidRPr="00AA1148" w:rsidRDefault="00F24248" w:rsidP="00C27031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Внутрипостроечный титульный список объектов капитального строительства и реконструкции АО «Белкамнефть»</w:t>
            </w:r>
            <w:r w:rsidR="00AC1522" w:rsidRPr="00AA1148">
              <w:rPr>
                <w:i/>
                <w:sz w:val="24"/>
                <w:szCs w:val="24"/>
              </w:rPr>
              <w:t xml:space="preserve"> им. А.А. Волкова</w:t>
            </w:r>
            <w:r w:rsidRPr="00AA1148">
              <w:rPr>
                <w:i/>
                <w:sz w:val="24"/>
                <w:szCs w:val="24"/>
              </w:rPr>
              <w:t xml:space="preserve"> на </w:t>
            </w:r>
            <w:r w:rsidR="00AC1522" w:rsidRPr="00AA1148">
              <w:rPr>
                <w:i/>
                <w:sz w:val="24"/>
                <w:szCs w:val="24"/>
              </w:rPr>
              <w:t>20</w:t>
            </w:r>
            <w:r w:rsidR="00C27031" w:rsidRPr="00AA1148">
              <w:rPr>
                <w:i/>
                <w:sz w:val="24"/>
                <w:szCs w:val="24"/>
              </w:rPr>
              <w:t>23</w:t>
            </w:r>
            <w:r w:rsidR="00AC1522" w:rsidRPr="00AA1148">
              <w:rPr>
                <w:i/>
                <w:sz w:val="24"/>
                <w:szCs w:val="24"/>
              </w:rPr>
              <w:t xml:space="preserve"> г</w:t>
            </w:r>
            <w:r w:rsidRPr="00AA1148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AA1148" w:rsidTr="005F63B5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2D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2. </w:t>
            </w:r>
            <w:r w:rsidR="00FF3090" w:rsidRPr="00AA1148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21" w:rsidRPr="00AA1148" w:rsidRDefault="0027612F" w:rsidP="00DD522D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8523D6">
              <w:rPr>
                <w:i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i/>
                <w:sz w:val="24"/>
                <w:szCs w:val="24"/>
              </w:rPr>
              <w:t>Каракулинский</w:t>
            </w:r>
            <w:proofErr w:type="spellEnd"/>
            <w:r w:rsidRPr="0024643F">
              <w:rPr>
                <w:i/>
                <w:sz w:val="24"/>
                <w:szCs w:val="24"/>
              </w:rPr>
              <w:t xml:space="preserve"> район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C1522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Вятская площадь </w:t>
            </w:r>
            <w:proofErr w:type="spellStart"/>
            <w:r>
              <w:rPr>
                <w:i/>
                <w:sz w:val="24"/>
                <w:szCs w:val="24"/>
              </w:rPr>
              <w:t>Арланского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нефтяного месторождения</w:t>
            </w:r>
            <w:r w:rsidRPr="00AA1148">
              <w:rPr>
                <w:i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B603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3. </w:t>
            </w:r>
            <w:r w:rsidR="004B6034" w:rsidRPr="00AA1148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21" w:rsidRPr="00AA1148" w:rsidRDefault="0027612F" w:rsidP="0093039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Новое строительство</w:t>
            </w:r>
          </w:p>
          <w:p w:rsidR="00DE1725" w:rsidRPr="00AA1148" w:rsidRDefault="00DE1725" w:rsidP="00930395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B603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4. </w:t>
            </w:r>
            <w:r w:rsidR="004B6034" w:rsidRPr="00AA1148">
              <w:rPr>
                <w:b/>
                <w:sz w:val="24"/>
                <w:szCs w:val="24"/>
              </w:rPr>
              <w:t>Стадийность проектировани</w:t>
            </w:r>
            <w:r w:rsidRPr="00AA1148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22" w:rsidRPr="00AA1148" w:rsidRDefault="00AC1522" w:rsidP="00086F8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4.1. Инженерные изыскания</w:t>
            </w:r>
          </w:p>
          <w:p w:rsidR="00AD5538" w:rsidRPr="00AA1148" w:rsidRDefault="00AC1522" w:rsidP="00AD5538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4.2. Проектная документация</w:t>
            </w:r>
          </w:p>
          <w:p w:rsidR="00DE1725" w:rsidRPr="00AA1148" w:rsidRDefault="00DE1725" w:rsidP="00AD5538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4.3. Рабочая документация</w:t>
            </w:r>
          </w:p>
        </w:tc>
      </w:tr>
      <w:tr w:rsidR="004B603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5. </w:t>
            </w:r>
            <w:r w:rsidR="006F134C" w:rsidRPr="00AA1148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2F" w:rsidRPr="007B58CC" w:rsidRDefault="0027612F" w:rsidP="0027612F">
            <w:pPr>
              <w:rPr>
                <w:i/>
                <w:sz w:val="24"/>
                <w:szCs w:val="24"/>
              </w:rPr>
            </w:pPr>
            <w:r w:rsidRPr="007B58CC">
              <w:rPr>
                <w:i/>
                <w:sz w:val="24"/>
                <w:szCs w:val="24"/>
              </w:rPr>
              <w:t xml:space="preserve"> Нет</w:t>
            </w:r>
          </w:p>
          <w:p w:rsidR="006D3C3D" w:rsidRPr="00AA1148" w:rsidRDefault="006D3C3D" w:rsidP="005D06F3">
            <w:pPr>
              <w:rPr>
                <w:i/>
                <w:sz w:val="24"/>
                <w:szCs w:val="24"/>
              </w:rPr>
            </w:pPr>
          </w:p>
        </w:tc>
      </w:tr>
      <w:tr w:rsidR="004B603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6. </w:t>
            </w:r>
            <w:r w:rsidR="006F134C" w:rsidRPr="00AA1148">
              <w:rPr>
                <w:b/>
                <w:sz w:val="24"/>
                <w:szCs w:val="24"/>
              </w:rPr>
              <w:t>Заказчик проекта</w:t>
            </w:r>
          </w:p>
          <w:p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21" w:rsidRPr="00AA1148" w:rsidRDefault="005D06F3" w:rsidP="005D06F3">
            <w:pPr>
              <w:rPr>
                <w:i/>
                <w:color w:val="FF0000"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Общество с ограниченной ответственностью «Белкамнефть» (ООО «Белкамнефть»)</w:t>
            </w:r>
          </w:p>
        </w:tc>
      </w:tr>
      <w:tr w:rsidR="004B603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65" w:rsidRPr="00AA1148" w:rsidRDefault="00344F65" w:rsidP="00344F65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Определяется на тендерной основе</w:t>
            </w:r>
          </w:p>
          <w:p w:rsidR="00E87C09" w:rsidRPr="00AA1148" w:rsidRDefault="00E87C09" w:rsidP="000F4249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4B603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90" w:rsidRPr="007C6029" w:rsidRDefault="00346790" w:rsidP="00346790">
            <w:pPr>
              <w:jc w:val="both"/>
              <w:rPr>
                <w:i/>
                <w:sz w:val="24"/>
                <w:szCs w:val="24"/>
              </w:rPr>
            </w:pPr>
            <w:r w:rsidRPr="007C6029">
              <w:rPr>
                <w:i/>
                <w:sz w:val="24"/>
                <w:szCs w:val="24"/>
              </w:rPr>
              <w:t>Сроки разработки документации согласно календарному плану, согласованному с Заказчиком.</w:t>
            </w:r>
          </w:p>
          <w:p w:rsidR="00346790" w:rsidRPr="007C6029" w:rsidRDefault="00346790" w:rsidP="00346790">
            <w:pPr>
              <w:jc w:val="both"/>
              <w:rPr>
                <w:i/>
                <w:sz w:val="24"/>
                <w:szCs w:val="24"/>
              </w:rPr>
            </w:pPr>
            <w:r w:rsidRPr="007C6029">
              <w:rPr>
                <w:i/>
                <w:sz w:val="24"/>
                <w:szCs w:val="24"/>
              </w:rPr>
              <w:t>8.1. Разработка ПД, в том числе ОВОС – не более 270 календарных дней с момента заключения договорных отношений;</w:t>
            </w:r>
          </w:p>
          <w:p w:rsidR="00346790" w:rsidRPr="007C6029" w:rsidRDefault="00346790" w:rsidP="00346790">
            <w:pPr>
              <w:jc w:val="both"/>
              <w:rPr>
                <w:i/>
                <w:sz w:val="24"/>
                <w:szCs w:val="24"/>
              </w:rPr>
            </w:pPr>
            <w:r w:rsidRPr="007C6029">
              <w:rPr>
                <w:i/>
                <w:sz w:val="24"/>
                <w:szCs w:val="24"/>
              </w:rPr>
              <w:t>8.2. Разработка РД – не более 70 календарных дней;</w:t>
            </w:r>
          </w:p>
          <w:p w:rsidR="00A05289" w:rsidRPr="00AA1148" w:rsidRDefault="00346790" w:rsidP="007C6029">
            <w:pPr>
              <w:jc w:val="both"/>
              <w:rPr>
                <w:i/>
                <w:sz w:val="24"/>
                <w:szCs w:val="24"/>
              </w:rPr>
            </w:pPr>
            <w:r w:rsidRPr="00955887">
              <w:rPr>
                <w:i/>
                <w:sz w:val="24"/>
                <w:szCs w:val="24"/>
              </w:rPr>
              <w:t xml:space="preserve">8.3. Получение положительного заключения экологической экспертизы – не позднее </w:t>
            </w:r>
            <w:r w:rsidR="007C6029" w:rsidRPr="00955887">
              <w:rPr>
                <w:i/>
                <w:sz w:val="24"/>
                <w:szCs w:val="24"/>
              </w:rPr>
              <w:t>июля</w:t>
            </w:r>
            <w:r w:rsidRPr="00955887">
              <w:rPr>
                <w:i/>
                <w:sz w:val="24"/>
                <w:szCs w:val="24"/>
              </w:rPr>
              <w:t xml:space="preserve"> 202</w:t>
            </w:r>
            <w:r w:rsidR="007C6029" w:rsidRPr="00955887">
              <w:rPr>
                <w:i/>
                <w:sz w:val="24"/>
                <w:szCs w:val="24"/>
              </w:rPr>
              <w:t>4</w:t>
            </w:r>
            <w:r w:rsidRPr="00955887">
              <w:rPr>
                <w:i/>
                <w:sz w:val="24"/>
                <w:szCs w:val="24"/>
              </w:rPr>
              <w:t xml:space="preserve"> г., заключения экспертизы проектной документации не позднее </w:t>
            </w:r>
            <w:r w:rsidR="007C6029" w:rsidRPr="00955887">
              <w:rPr>
                <w:i/>
                <w:sz w:val="24"/>
                <w:szCs w:val="24"/>
              </w:rPr>
              <w:t xml:space="preserve">декабря </w:t>
            </w:r>
            <w:r w:rsidRPr="00955887">
              <w:rPr>
                <w:i/>
                <w:sz w:val="24"/>
                <w:szCs w:val="24"/>
              </w:rPr>
              <w:t>202</w:t>
            </w:r>
            <w:r w:rsidR="007C6029" w:rsidRPr="00955887">
              <w:rPr>
                <w:i/>
                <w:sz w:val="24"/>
                <w:szCs w:val="24"/>
              </w:rPr>
              <w:t>4</w:t>
            </w:r>
            <w:r w:rsidRPr="00955887">
              <w:rPr>
                <w:i/>
                <w:sz w:val="24"/>
                <w:szCs w:val="24"/>
              </w:rPr>
              <w:t>г.</w:t>
            </w:r>
          </w:p>
        </w:tc>
      </w:tr>
      <w:tr w:rsidR="004B603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8C" w:rsidRPr="00AA1148" w:rsidRDefault="00C71B8D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CB" w:rsidRPr="00AA1148" w:rsidRDefault="008E27FE" w:rsidP="00D65D3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AA1148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Pr="00AA1148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AA1148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8D7AD6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10. Основные технико-</w:t>
            </w:r>
          </w:p>
          <w:p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10.1.Назначение – опасный производственный об</w:t>
            </w:r>
            <w:r w:rsidR="008D7AD6" w:rsidRPr="00AA1148">
              <w:rPr>
                <w:i/>
                <w:sz w:val="24"/>
                <w:szCs w:val="24"/>
              </w:rPr>
              <w:t>ъект нефтедобывающего комплекса.</w:t>
            </w:r>
          </w:p>
          <w:p w:rsidR="008514E1" w:rsidRPr="00AA1148" w:rsidRDefault="008514E1" w:rsidP="00DF610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10.2.</w:t>
            </w:r>
            <w:r w:rsidR="008D7AD6" w:rsidRPr="00AA1148">
              <w:rPr>
                <w:i/>
                <w:sz w:val="24"/>
                <w:szCs w:val="24"/>
              </w:rPr>
              <w:t>В соответствии</w:t>
            </w:r>
            <w:r w:rsidRPr="00AA1148">
              <w:rPr>
                <w:i/>
                <w:sz w:val="24"/>
                <w:szCs w:val="24"/>
              </w:rPr>
              <w:t xml:space="preserve"> с классификатором объектов</w:t>
            </w:r>
            <w:r w:rsidRPr="00AA1148">
              <w:rPr>
                <w:b/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капитального строительства (приказ № 374пр от 10.07.2020)</w:t>
            </w:r>
            <w:r w:rsidR="00DF6104" w:rsidRPr="00AA1148">
              <w:rPr>
                <w:i/>
                <w:sz w:val="24"/>
                <w:szCs w:val="24"/>
              </w:rPr>
              <w:t>:</w:t>
            </w:r>
          </w:p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lastRenderedPageBreak/>
              <w:t xml:space="preserve">- </w:t>
            </w:r>
            <w:r w:rsidR="00DF6104" w:rsidRPr="00AA1148">
              <w:rPr>
                <w:i/>
                <w:sz w:val="24"/>
                <w:szCs w:val="24"/>
              </w:rPr>
              <w:t>сооружение промыслового трубопровода нефтяных месторождений</w:t>
            </w:r>
            <w:r w:rsidRPr="00AA1148">
              <w:rPr>
                <w:i/>
                <w:sz w:val="24"/>
                <w:szCs w:val="24"/>
              </w:rPr>
              <w:t>, код 2.2.2.1</w:t>
            </w:r>
            <w:r w:rsidR="00DF6104" w:rsidRPr="00AA1148">
              <w:rPr>
                <w:i/>
                <w:sz w:val="24"/>
                <w:szCs w:val="24"/>
              </w:rPr>
              <w:t>.</w:t>
            </w:r>
          </w:p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10.3.Возможность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– отсутствует;</w:t>
            </w:r>
          </w:p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10.4.Принадлежность к опасным производственным объектам:</w:t>
            </w:r>
          </w:p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Опасный производственный объект в соответствии с п. 1в приложения 1 федерального закона от 21.07.97 № 116-ФЗ;</w:t>
            </w:r>
          </w:p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Принадлежность к опасным производственным объектам: </w:t>
            </w:r>
          </w:p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опасные производственные объекты нефтегазодобывающего комплекса - фонд скважин, система промысловых трубопроводов месторождения  в соответствие с п.4 приложения № 1 Приказа Ростехнадзора </w:t>
            </w:r>
            <w:r w:rsidR="0048753B" w:rsidRPr="00AA1148">
              <w:rPr>
                <w:i/>
                <w:sz w:val="24"/>
                <w:szCs w:val="24"/>
                <w:shd w:val="clear" w:color="auto" w:fill="FFFFFF" w:themeFill="background1"/>
              </w:rPr>
              <w:t>от 30.11.2020 № 471</w:t>
            </w:r>
            <w:r w:rsidRPr="00AA1148">
              <w:rPr>
                <w:i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10.5.</w:t>
            </w:r>
            <w:r w:rsidR="002377D0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Пожарная и взрывопожарная опасность – объект взрывопожароопасный;</w:t>
            </w:r>
          </w:p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10.6. Наличие помещений с постоянным пребыванием людей – </w:t>
            </w:r>
            <w:r w:rsidR="00114F1D" w:rsidRPr="00AA1148">
              <w:rPr>
                <w:i/>
                <w:sz w:val="24"/>
                <w:szCs w:val="24"/>
              </w:rPr>
              <w:t>нет</w:t>
            </w:r>
            <w:r w:rsidRPr="00AA1148">
              <w:rPr>
                <w:i/>
                <w:sz w:val="24"/>
                <w:szCs w:val="24"/>
              </w:rPr>
              <w:t>.</w:t>
            </w:r>
          </w:p>
          <w:p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10.7. Уровень ответственности – </w:t>
            </w:r>
            <w:r w:rsidR="00521931">
              <w:rPr>
                <w:i/>
                <w:sz w:val="24"/>
                <w:szCs w:val="24"/>
              </w:rPr>
              <w:t>повышенный</w:t>
            </w:r>
            <w:r w:rsidR="006910A5" w:rsidRPr="00AA1148">
              <w:rPr>
                <w:i/>
                <w:sz w:val="24"/>
                <w:szCs w:val="24"/>
              </w:rPr>
              <w:t xml:space="preserve"> (</w:t>
            </w:r>
            <w:r w:rsidRPr="00AA1148">
              <w:rPr>
                <w:i/>
                <w:sz w:val="24"/>
                <w:szCs w:val="24"/>
              </w:rPr>
              <w:t>ФЗ-384 «Технологический регламент о бе</w:t>
            </w:r>
            <w:r w:rsidR="006910A5" w:rsidRPr="00AA1148">
              <w:rPr>
                <w:i/>
                <w:sz w:val="24"/>
                <w:szCs w:val="24"/>
              </w:rPr>
              <w:t>зопасности зданий и сооружений»).</w:t>
            </w:r>
          </w:p>
          <w:p w:rsidR="0027612F" w:rsidRPr="00521931" w:rsidRDefault="0027612F" w:rsidP="0027612F">
            <w:pPr>
              <w:jc w:val="both"/>
              <w:rPr>
                <w:i/>
                <w:sz w:val="24"/>
                <w:szCs w:val="24"/>
              </w:rPr>
            </w:pPr>
            <w:r w:rsidRPr="00521931">
              <w:rPr>
                <w:i/>
                <w:sz w:val="24"/>
                <w:szCs w:val="24"/>
              </w:rPr>
              <w:t>10.8. Объем перекачиваемой жидкости по трубопроводу для гидравлических расчетов:</w:t>
            </w:r>
          </w:p>
          <w:p w:rsidR="0027612F" w:rsidRPr="00521931" w:rsidRDefault="0027612F" w:rsidP="0027612F">
            <w:pPr>
              <w:jc w:val="both"/>
              <w:rPr>
                <w:i/>
                <w:sz w:val="24"/>
                <w:szCs w:val="24"/>
              </w:rPr>
            </w:pPr>
            <w:r w:rsidRPr="00521931">
              <w:rPr>
                <w:i/>
                <w:sz w:val="24"/>
                <w:szCs w:val="24"/>
                <w:lang w:val="en-US"/>
              </w:rPr>
              <w:t>Q</w:t>
            </w:r>
            <w:r w:rsidRPr="00521931">
              <w:rPr>
                <w:i/>
                <w:sz w:val="24"/>
                <w:szCs w:val="24"/>
              </w:rPr>
              <w:t>ж=2</w:t>
            </w:r>
            <w:r>
              <w:rPr>
                <w:i/>
                <w:sz w:val="24"/>
                <w:szCs w:val="24"/>
              </w:rPr>
              <w:t>300</w:t>
            </w:r>
            <w:r w:rsidRPr="00521931">
              <w:rPr>
                <w:i/>
                <w:sz w:val="24"/>
                <w:szCs w:val="24"/>
              </w:rPr>
              <w:t xml:space="preserve"> м</w:t>
            </w:r>
            <w:r w:rsidRPr="00521931">
              <w:rPr>
                <w:i/>
                <w:sz w:val="24"/>
                <w:szCs w:val="24"/>
                <w:vertAlign w:val="superscript"/>
              </w:rPr>
              <w:t>3</w:t>
            </w:r>
            <w:r w:rsidRPr="00521931">
              <w:rPr>
                <w:i/>
                <w:sz w:val="24"/>
                <w:szCs w:val="24"/>
              </w:rPr>
              <w:t>/</w:t>
            </w:r>
            <w:proofErr w:type="spellStart"/>
            <w:r w:rsidRPr="00521931">
              <w:rPr>
                <w:i/>
                <w:sz w:val="24"/>
                <w:szCs w:val="24"/>
              </w:rPr>
              <w:t>сут</w:t>
            </w:r>
            <w:proofErr w:type="spellEnd"/>
            <w:r w:rsidRPr="00521931">
              <w:rPr>
                <w:i/>
                <w:sz w:val="24"/>
                <w:szCs w:val="24"/>
              </w:rPr>
              <w:t>,</w:t>
            </w:r>
          </w:p>
          <w:p w:rsidR="0027612F" w:rsidRPr="00521931" w:rsidRDefault="0027612F" w:rsidP="0027612F">
            <w:pPr>
              <w:jc w:val="both"/>
              <w:rPr>
                <w:i/>
                <w:sz w:val="24"/>
                <w:szCs w:val="24"/>
              </w:rPr>
            </w:pPr>
            <w:r w:rsidRPr="00521931">
              <w:rPr>
                <w:i/>
                <w:sz w:val="24"/>
                <w:szCs w:val="24"/>
                <w:lang w:val="en-US"/>
              </w:rPr>
              <w:t>Q</w:t>
            </w:r>
            <w:r w:rsidRPr="00521931">
              <w:rPr>
                <w:i/>
                <w:sz w:val="24"/>
                <w:szCs w:val="24"/>
              </w:rPr>
              <w:t>н=50 т/</w:t>
            </w:r>
            <w:proofErr w:type="spellStart"/>
            <w:r w:rsidRPr="00521931">
              <w:rPr>
                <w:i/>
                <w:sz w:val="24"/>
                <w:szCs w:val="24"/>
              </w:rPr>
              <w:t>сут</w:t>
            </w:r>
            <w:proofErr w:type="spellEnd"/>
            <w:r w:rsidRPr="00521931">
              <w:rPr>
                <w:i/>
                <w:sz w:val="24"/>
                <w:szCs w:val="24"/>
              </w:rPr>
              <w:t>,</w:t>
            </w:r>
          </w:p>
          <w:p w:rsidR="0027612F" w:rsidRPr="00521931" w:rsidRDefault="0027612F" w:rsidP="0027612F">
            <w:pPr>
              <w:jc w:val="both"/>
              <w:rPr>
                <w:i/>
                <w:sz w:val="24"/>
                <w:szCs w:val="24"/>
              </w:rPr>
            </w:pPr>
            <w:r w:rsidRPr="00521931">
              <w:rPr>
                <w:i/>
                <w:sz w:val="24"/>
                <w:szCs w:val="24"/>
              </w:rPr>
              <w:t xml:space="preserve">Нефтепровод </w:t>
            </w:r>
            <w:r>
              <w:rPr>
                <w:i/>
                <w:sz w:val="24"/>
                <w:szCs w:val="24"/>
              </w:rPr>
              <w:t xml:space="preserve">от АГЗУ куста №39 до врезки в «КОЛЛЕКТОР ВЫКИДНОЙ $6 ДУ А-40» (инв. №301190074) Вяткой площади </w:t>
            </w:r>
            <w:proofErr w:type="spellStart"/>
            <w:r>
              <w:rPr>
                <w:i/>
                <w:sz w:val="24"/>
                <w:szCs w:val="24"/>
              </w:rPr>
              <w:t>Арланского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нефтяного месторождения</w:t>
            </w:r>
            <w:r w:rsidRPr="00521931">
              <w:rPr>
                <w:i/>
                <w:sz w:val="24"/>
                <w:szCs w:val="24"/>
              </w:rPr>
              <w:t xml:space="preserve"> - </w:t>
            </w:r>
            <w:r>
              <w:rPr>
                <w:i/>
                <w:sz w:val="24"/>
                <w:szCs w:val="24"/>
              </w:rPr>
              <w:t>2</w:t>
            </w:r>
            <w:r w:rsidRPr="00521931">
              <w:rPr>
                <w:i/>
                <w:sz w:val="24"/>
                <w:szCs w:val="24"/>
              </w:rPr>
              <w:t>,0</w:t>
            </w:r>
            <w:r>
              <w:rPr>
                <w:i/>
                <w:sz w:val="24"/>
                <w:szCs w:val="24"/>
              </w:rPr>
              <w:t>3</w:t>
            </w:r>
            <w:r w:rsidRPr="00521931">
              <w:rPr>
                <w:i/>
                <w:sz w:val="24"/>
                <w:szCs w:val="24"/>
              </w:rPr>
              <w:t xml:space="preserve"> км</w:t>
            </w:r>
          </w:p>
          <w:p w:rsidR="005019AB" w:rsidRPr="00AA1148" w:rsidRDefault="005019AB" w:rsidP="001302A9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4089C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61" w:rsidRPr="00AA1148" w:rsidRDefault="00E4221D" w:rsidP="002747B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 xml:space="preserve">11. </w:t>
            </w:r>
            <w:r w:rsidR="002747B4" w:rsidRPr="00AA1148"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2F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Строительство н</w:t>
            </w:r>
            <w:r w:rsidRPr="00521931">
              <w:rPr>
                <w:i/>
                <w:sz w:val="24"/>
                <w:szCs w:val="24"/>
              </w:rPr>
              <w:t>ефтепровод</w:t>
            </w:r>
            <w:r>
              <w:rPr>
                <w:i/>
                <w:sz w:val="24"/>
                <w:szCs w:val="24"/>
              </w:rPr>
              <w:t>а</w:t>
            </w:r>
            <w:r w:rsidRPr="0052193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от АГЗУ куста №39 до врезки в </w:t>
            </w:r>
            <w:r w:rsidR="00361E8A">
              <w:rPr>
                <w:i/>
                <w:sz w:val="24"/>
                <w:szCs w:val="24"/>
              </w:rPr>
              <w:t xml:space="preserve">существующий узел задвижек в районе ТВО-6 Вяткой площади </w:t>
            </w:r>
            <w:proofErr w:type="spellStart"/>
            <w:r w:rsidR="00361E8A">
              <w:rPr>
                <w:i/>
                <w:sz w:val="24"/>
                <w:szCs w:val="24"/>
              </w:rPr>
              <w:t>Арланского</w:t>
            </w:r>
            <w:proofErr w:type="spellEnd"/>
            <w:r w:rsidR="00361E8A">
              <w:rPr>
                <w:i/>
                <w:sz w:val="24"/>
                <w:szCs w:val="24"/>
              </w:rPr>
              <w:t xml:space="preserve"> нефтяного месторождения.</w:t>
            </w:r>
          </w:p>
          <w:p w:rsidR="00361E8A" w:rsidRPr="00DE5245" w:rsidRDefault="00361E8A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</w:p>
          <w:p w:rsidR="0027612F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>11.1</w:t>
            </w:r>
            <w:r w:rsidR="00304E8B">
              <w:rPr>
                <w:i/>
                <w:sz w:val="24"/>
                <w:szCs w:val="24"/>
              </w:rPr>
              <w:t xml:space="preserve">. </w:t>
            </w:r>
            <w:r w:rsidRPr="00DE5245">
              <w:rPr>
                <w:i/>
                <w:sz w:val="24"/>
                <w:szCs w:val="24"/>
              </w:rPr>
              <w:t xml:space="preserve">Нефтепровод из стеклопластиковых труб </w:t>
            </w:r>
            <w:proofErr w:type="spellStart"/>
            <w:r w:rsidRPr="00DE5245">
              <w:rPr>
                <w:i/>
                <w:sz w:val="24"/>
                <w:szCs w:val="24"/>
              </w:rPr>
              <w:t>Ду</w:t>
            </w:r>
            <w:proofErr w:type="spellEnd"/>
            <w:r w:rsidRPr="00DE5245">
              <w:rPr>
                <w:i/>
                <w:sz w:val="24"/>
                <w:szCs w:val="24"/>
              </w:rPr>
              <w:t xml:space="preserve"> 1</w:t>
            </w:r>
            <w:r>
              <w:rPr>
                <w:i/>
                <w:sz w:val="24"/>
                <w:szCs w:val="24"/>
              </w:rPr>
              <w:t>5</w:t>
            </w:r>
            <w:r w:rsidRPr="00DE5245">
              <w:rPr>
                <w:i/>
                <w:sz w:val="24"/>
                <w:szCs w:val="24"/>
              </w:rPr>
              <w:t xml:space="preserve">0 с точкой подключения </w:t>
            </w:r>
            <w:r>
              <w:rPr>
                <w:i/>
                <w:sz w:val="24"/>
                <w:szCs w:val="24"/>
              </w:rPr>
              <w:t xml:space="preserve">к </w:t>
            </w:r>
            <w:r w:rsidR="00771642">
              <w:rPr>
                <w:i/>
                <w:sz w:val="24"/>
                <w:szCs w:val="24"/>
              </w:rPr>
              <w:t xml:space="preserve">сущ. </w:t>
            </w:r>
            <w:r>
              <w:rPr>
                <w:i/>
                <w:sz w:val="24"/>
                <w:szCs w:val="24"/>
              </w:rPr>
              <w:t>узлу задвижек</w:t>
            </w:r>
            <w:r w:rsidR="00771642">
              <w:rPr>
                <w:i/>
                <w:sz w:val="24"/>
                <w:szCs w:val="24"/>
              </w:rPr>
              <w:t xml:space="preserve"> в районе ТВО-6 </w:t>
            </w:r>
            <w:r>
              <w:rPr>
                <w:i/>
                <w:sz w:val="24"/>
                <w:szCs w:val="24"/>
              </w:rPr>
              <w:t xml:space="preserve">Вяткой площади </w:t>
            </w:r>
            <w:proofErr w:type="spellStart"/>
            <w:r>
              <w:rPr>
                <w:i/>
                <w:sz w:val="24"/>
                <w:szCs w:val="24"/>
              </w:rPr>
              <w:t>Арланского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нефтяного месторождения</w:t>
            </w:r>
            <w:r w:rsidR="0077164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– </w:t>
            </w:r>
          </w:p>
          <w:p w:rsidR="0027612F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  <w:lang w:val="en-US"/>
              </w:rPr>
              <w:t>L</w:t>
            </w:r>
            <w:r w:rsidRPr="00DE5245">
              <w:rPr>
                <w:i/>
                <w:sz w:val="24"/>
                <w:szCs w:val="24"/>
              </w:rPr>
              <w:t xml:space="preserve">≈ </w:t>
            </w:r>
            <w:r>
              <w:rPr>
                <w:i/>
                <w:sz w:val="24"/>
                <w:szCs w:val="24"/>
              </w:rPr>
              <w:t>2</w:t>
            </w:r>
            <w:r w:rsidRPr="00DE5245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03</w:t>
            </w:r>
            <w:r w:rsidRPr="00DE5245">
              <w:rPr>
                <w:i/>
                <w:sz w:val="24"/>
                <w:szCs w:val="24"/>
              </w:rPr>
              <w:t xml:space="preserve"> км</w:t>
            </w:r>
            <w:r>
              <w:rPr>
                <w:i/>
                <w:sz w:val="24"/>
                <w:szCs w:val="24"/>
              </w:rPr>
              <w:t>.</w:t>
            </w:r>
          </w:p>
          <w:p w:rsidR="0027612F" w:rsidRDefault="00304E8B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11.2. </w:t>
            </w:r>
            <w:r w:rsidR="0027612F">
              <w:rPr>
                <w:i/>
                <w:sz w:val="24"/>
                <w:szCs w:val="24"/>
              </w:rPr>
              <w:t>Учесть подключение к проектируемому нефтепроводу  сущ. нефтепровод от куста №109</w:t>
            </w:r>
            <w:r w:rsidR="00771642">
              <w:rPr>
                <w:i/>
                <w:sz w:val="24"/>
                <w:szCs w:val="24"/>
              </w:rPr>
              <w:t xml:space="preserve"> </w:t>
            </w:r>
            <w:r w:rsidR="0027612F">
              <w:rPr>
                <w:i/>
                <w:sz w:val="24"/>
                <w:szCs w:val="24"/>
              </w:rPr>
              <w:t>– 1 шт.</w:t>
            </w:r>
          </w:p>
          <w:p w:rsidR="00304E8B" w:rsidRDefault="00304E8B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11.3. </w:t>
            </w:r>
            <w:r w:rsidR="0027612F" w:rsidRPr="00DE5245">
              <w:rPr>
                <w:i/>
                <w:sz w:val="24"/>
                <w:szCs w:val="24"/>
              </w:rPr>
              <w:t>Выполнить гидравлический расчет нефтепровода.</w:t>
            </w:r>
          </w:p>
          <w:p w:rsidR="0027612F" w:rsidRPr="00DE5245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 xml:space="preserve"> </w:t>
            </w:r>
          </w:p>
          <w:p w:rsidR="0027612F" w:rsidRPr="00DE5245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 xml:space="preserve">Рабочее давление </w:t>
            </w:r>
            <w:r>
              <w:rPr>
                <w:i/>
                <w:sz w:val="24"/>
                <w:szCs w:val="24"/>
              </w:rPr>
              <w:t>–</w:t>
            </w:r>
            <w:r w:rsidRPr="00DE5245">
              <w:rPr>
                <w:i/>
                <w:sz w:val="24"/>
                <w:szCs w:val="24"/>
              </w:rPr>
              <w:t xml:space="preserve"> 4</w:t>
            </w:r>
            <w:r>
              <w:rPr>
                <w:i/>
                <w:sz w:val="24"/>
                <w:szCs w:val="24"/>
              </w:rPr>
              <w:t>,0</w:t>
            </w:r>
            <w:r w:rsidRPr="00DE5245">
              <w:rPr>
                <w:i/>
                <w:sz w:val="24"/>
                <w:szCs w:val="24"/>
              </w:rPr>
              <w:t>МПа;</w:t>
            </w:r>
          </w:p>
          <w:p w:rsidR="0027612F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 xml:space="preserve">Давление в точке </w:t>
            </w:r>
            <w:r>
              <w:rPr>
                <w:i/>
                <w:sz w:val="24"/>
                <w:szCs w:val="24"/>
              </w:rPr>
              <w:t xml:space="preserve">врезки  - </w:t>
            </w:r>
            <w:r w:rsidRPr="00DE524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0</w:t>
            </w:r>
            <w:r w:rsidRPr="00DE5245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8</w:t>
            </w:r>
            <w:r w:rsidRPr="00DE5245">
              <w:rPr>
                <w:i/>
                <w:sz w:val="24"/>
                <w:szCs w:val="24"/>
              </w:rPr>
              <w:t xml:space="preserve"> МПа.</w:t>
            </w:r>
          </w:p>
          <w:p w:rsidR="0027612F" w:rsidRPr="001302A9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</w:p>
          <w:p w:rsidR="0027612F" w:rsidRPr="00DE5245" w:rsidRDefault="00304E8B" w:rsidP="0027612F">
            <w:pPr>
              <w:keepLines/>
              <w:tabs>
                <w:tab w:val="left" w:pos="441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11.3. </w:t>
            </w:r>
            <w:r w:rsidR="0027612F" w:rsidRPr="00DE5245">
              <w:rPr>
                <w:i/>
                <w:sz w:val="24"/>
                <w:szCs w:val="24"/>
              </w:rPr>
              <w:t>Пересечение с преградами:</w:t>
            </w:r>
            <w:r w:rsidR="0027612F" w:rsidRPr="00DE5245">
              <w:rPr>
                <w:i/>
                <w:sz w:val="24"/>
                <w:szCs w:val="24"/>
              </w:rPr>
              <w:tab/>
            </w:r>
          </w:p>
          <w:p w:rsidR="0027612F" w:rsidRPr="00DE5245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>- пересечение водных преград проектируемым трубопроводом – 1 шт. (</w:t>
            </w:r>
            <w:r w:rsidRPr="00DE5245">
              <w:rPr>
                <w:i/>
                <w:sz w:val="24"/>
                <w:szCs w:val="24"/>
                <w:lang w:val="en-US"/>
              </w:rPr>
              <w:t>L</w:t>
            </w:r>
            <w:r w:rsidRPr="00DE5245">
              <w:rPr>
                <w:i/>
                <w:sz w:val="24"/>
                <w:szCs w:val="24"/>
              </w:rPr>
              <w:t>≈100,0м) выполнить в футляре методом ГНБ.</w:t>
            </w:r>
          </w:p>
          <w:p w:rsidR="0027612F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</w:p>
          <w:p w:rsidR="0027612F" w:rsidRDefault="0027612F" w:rsidP="0027612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составе рабочей документации выполнить отдельной книгой программу производства ПНР.</w:t>
            </w:r>
          </w:p>
          <w:p w:rsidR="0027612F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</w:p>
          <w:p w:rsidR="0027612F" w:rsidRPr="00AA1148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  <w:p w:rsidR="00955887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Диаметры трубопроводов уточнить гидравлическим </w:t>
            </w:r>
            <w:r w:rsidRPr="00AA1148">
              <w:rPr>
                <w:i/>
                <w:sz w:val="24"/>
                <w:szCs w:val="24"/>
              </w:rPr>
              <w:lastRenderedPageBreak/>
              <w:t>расчетом, толщину стенки, выбор марки стали уточнить расчетом на прочность, согласовать с Заказчиком.</w:t>
            </w:r>
          </w:p>
          <w:p w:rsidR="0069664B" w:rsidRPr="00AA1148" w:rsidRDefault="0069664B" w:rsidP="0069664B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  <w:p w:rsidR="000907B6" w:rsidRPr="00AA1148" w:rsidRDefault="0069664B" w:rsidP="0069664B">
            <w:pPr>
              <w:keepLines/>
              <w:jc w:val="both"/>
              <w:rPr>
                <w:i/>
                <w:color w:val="FF0000"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Диаметры </w:t>
            </w:r>
            <w:r w:rsidR="006002CF" w:rsidRPr="00AA1148">
              <w:rPr>
                <w:i/>
                <w:sz w:val="24"/>
                <w:szCs w:val="24"/>
              </w:rPr>
              <w:t xml:space="preserve">трубопроводов </w:t>
            </w:r>
            <w:r w:rsidRPr="00AA1148">
              <w:rPr>
                <w:i/>
                <w:sz w:val="24"/>
                <w:szCs w:val="24"/>
              </w:rPr>
              <w:t>уточнить гидравлическим расчетом, толщину стенки, выбор марки стали уточнить расчетом на прочность, согласовать с Заказчиком.</w:t>
            </w:r>
          </w:p>
        </w:tc>
      </w:tr>
      <w:tr w:rsidR="0087377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87377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 xml:space="preserve">12. </w:t>
            </w:r>
            <w:r w:rsidR="002747B4" w:rsidRPr="00AA1148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FE" w:rsidRPr="00AA1148" w:rsidRDefault="00E9695C" w:rsidP="0066552D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87377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13. Требования к техническим и технологическим решениям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9" w:rsidRPr="00AA1148" w:rsidRDefault="00873774" w:rsidP="00263889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A1148">
              <w:rPr>
                <w:i/>
                <w:sz w:val="24"/>
                <w:szCs w:val="24"/>
              </w:rPr>
              <w:t xml:space="preserve">13.1. </w:t>
            </w:r>
            <w:r w:rsidR="00263889" w:rsidRPr="00AA1148">
              <w:rPr>
                <w:i/>
                <w:sz w:val="24"/>
                <w:szCs w:val="24"/>
              </w:rPr>
              <w:t xml:space="preserve">Проектную </w:t>
            </w:r>
            <w:r w:rsidRPr="00AA1148">
              <w:rPr>
                <w:i/>
                <w:sz w:val="24"/>
                <w:szCs w:val="24"/>
              </w:rPr>
              <w:t>документацию выполнить с использованием передовых технологий и оборудования, со</w:t>
            </w:r>
            <w:r w:rsidR="00DE1725" w:rsidRPr="00AA1148">
              <w:rPr>
                <w:i/>
                <w:sz w:val="24"/>
                <w:szCs w:val="24"/>
              </w:rPr>
              <w:t>ответствующую  требованиям норм</w:t>
            </w:r>
            <w:r w:rsidRPr="00AA1148">
              <w:rPr>
                <w:i/>
                <w:sz w:val="24"/>
                <w:szCs w:val="24"/>
              </w:rPr>
              <w:t xml:space="preserve"> пожарной, промышленной, экологической безопасности и охраны труда.</w:t>
            </w:r>
          </w:p>
          <w:p w:rsidR="00873774" w:rsidRPr="00AA1148" w:rsidRDefault="00873774" w:rsidP="003218FE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</w:t>
            </w:r>
            <w:r w:rsidR="00263889" w:rsidRPr="00AA1148"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>.</w:t>
            </w:r>
            <w:r w:rsidRPr="00AA1148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:rsidR="00873774" w:rsidRPr="00AA1148" w:rsidRDefault="00873774" w:rsidP="00263889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</w:t>
            </w:r>
            <w:r w:rsidR="00263889" w:rsidRPr="00AA1148">
              <w:rPr>
                <w:i/>
                <w:sz w:val="24"/>
                <w:szCs w:val="24"/>
              </w:rPr>
              <w:t>3</w:t>
            </w:r>
            <w:r w:rsidRPr="00AA1148">
              <w:rPr>
                <w:i/>
                <w:sz w:val="24"/>
                <w:szCs w:val="24"/>
              </w:rPr>
              <w:t>. При проектировании учесть исходные данные, предоставленные Заказчиком до начала проектирования</w:t>
            </w:r>
            <w:r w:rsidR="00B33A59" w:rsidRPr="00AA1148">
              <w:rPr>
                <w:i/>
                <w:sz w:val="24"/>
                <w:szCs w:val="24"/>
              </w:rPr>
              <w:t>.</w:t>
            </w:r>
          </w:p>
          <w:p w:rsidR="00B33A59" w:rsidRPr="00AA1148" w:rsidRDefault="00B33A59" w:rsidP="005553C5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13.4. Проектную и рабочую документацию выполнить в соответствии с техническими условиями </w:t>
            </w:r>
            <w:r w:rsidR="00614159" w:rsidRPr="00AA1148">
              <w:rPr>
                <w:i/>
                <w:sz w:val="24"/>
                <w:szCs w:val="24"/>
              </w:rPr>
              <w:t>ООО «Белкамнефть»)</w:t>
            </w:r>
            <w:r w:rsidR="00F8443D" w:rsidRPr="00AA1148">
              <w:rPr>
                <w:i/>
                <w:sz w:val="24"/>
                <w:szCs w:val="24"/>
              </w:rPr>
              <w:t>.</w:t>
            </w:r>
          </w:p>
        </w:tc>
      </w:tr>
      <w:tr w:rsidR="0087377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87377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14.1</w:t>
            </w:r>
            <w:r w:rsidRPr="00AA1148">
              <w:rPr>
                <w:b/>
                <w:i/>
                <w:sz w:val="24"/>
                <w:szCs w:val="24"/>
              </w:rPr>
              <w:t>.</w:t>
            </w:r>
            <w:r w:rsidRPr="00AA1148">
              <w:rPr>
                <w:i/>
                <w:sz w:val="24"/>
                <w:szCs w:val="24"/>
              </w:rPr>
              <w:t xml:space="preserve"> Обеспечить соблюдение норм промышленной и экологической безопасности.</w:t>
            </w:r>
          </w:p>
          <w:p w:rsidR="007F7E42" w:rsidRPr="00AA1148" w:rsidRDefault="00873774" w:rsidP="00022006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14.2. Т</w:t>
            </w:r>
            <w:r w:rsidRPr="00AA1148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</w:t>
            </w:r>
            <w:r w:rsidR="00022006" w:rsidRPr="00AA1148">
              <w:rPr>
                <w:bCs/>
                <w:i/>
                <w:sz w:val="24"/>
                <w:szCs w:val="24"/>
              </w:rPr>
              <w:t xml:space="preserve"> и согласовываться с Заказчиком.</w:t>
            </w:r>
          </w:p>
        </w:tc>
      </w:tr>
      <w:tr w:rsidR="0087377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873774" w:rsidP="003218FE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87377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16. </w:t>
            </w:r>
            <w:r w:rsidR="00B33A59" w:rsidRPr="00AA1148">
              <w:rPr>
                <w:b/>
                <w:sz w:val="24"/>
                <w:szCs w:val="24"/>
              </w:rPr>
              <w:t>Требования по вариантной и конкурсной проработке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B33A59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16.1. 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873774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87377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17. Требования по перспективному расширению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74" w:rsidRPr="00AA1148" w:rsidRDefault="00B33A59" w:rsidP="003218FE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17.1. </w:t>
            </w:r>
            <w:r w:rsidR="00873774" w:rsidRPr="00AA1148">
              <w:rPr>
                <w:i/>
                <w:sz w:val="24"/>
                <w:szCs w:val="24"/>
              </w:rPr>
              <w:t xml:space="preserve"> Нет </w:t>
            </w:r>
          </w:p>
        </w:tc>
      </w:tr>
      <w:tr w:rsidR="001625BF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BF" w:rsidRPr="00AA1148" w:rsidRDefault="001625BF" w:rsidP="005A053F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18. Требования к архитектурно-строительным, объемно-планировочным, конструктивным решениям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BF" w:rsidRPr="00AA1148" w:rsidRDefault="001625BF" w:rsidP="002D34A0">
            <w:pPr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18.1. Выполнить согласно действующим нормам и правилам.</w:t>
            </w:r>
          </w:p>
          <w:p w:rsidR="001625BF" w:rsidRPr="00AA1148" w:rsidRDefault="001625BF" w:rsidP="002D34A0">
            <w:pPr>
              <w:rPr>
                <w:i/>
                <w:sz w:val="24"/>
                <w:szCs w:val="24"/>
              </w:rPr>
            </w:pPr>
          </w:p>
          <w:p w:rsidR="001625BF" w:rsidRPr="00AA1148" w:rsidRDefault="001625BF" w:rsidP="002D34A0">
            <w:pPr>
              <w:rPr>
                <w:i/>
                <w:sz w:val="24"/>
                <w:szCs w:val="24"/>
              </w:rPr>
            </w:pPr>
          </w:p>
        </w:tc>
      </w:tr>
      <w:tr w:rsidR="005F6C56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56" w:rsidRPr="00AA1148" w:rsidRDefault="005F6C56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19. Требования и условия к разработке природоохранных мер и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7A" w:rsidRPr="00AA1148" w:rsidRDefault="004A4CB6" w:rsidP="004C147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19.1. </w:t>
            </w:r>
            <w:r w:rsidR="00C34188" w:rsidRPr="00AA1148">
              <w:rPr>
                <w:i/>
                <w:sz w:val="24"/>
                <w:szCs w:val="24"/>
              </w:rPr>
              <w:t xml:space="preserve">Разработать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 87; Федеральным законом от 23.11.1995 № 174-ФЗ «Об экологической экспертизе»; “Об утверждении требований к материалам оценки воздействия на окружающую среду” утверждённым Приказом </w:t>
            </w:r>
            <w:r w:rsidR="00C34188" w:rsidRPr="00AA1148">
              <w:rPr>
                <w:i/>
                <w:sz w:val="24"/>
                <w:szCs w:val="24"/>
              </w:rPr>
              <w:lastRenderedPageBreak/>
              <w:t>Министерства природных ресурсов и экологии РФ от 01.12.2020 № 999; Федеральным законом от 14.03.1995 № 33-ФЗ «Об особо охраняемых природных территориях»; Федеральным законом от 10.01.2002 № 7-ФЗ «Об охране окружающей среды», «Водным кодексом РФ» от 03.06.2006 № 74-ФЗ, Постановлением  Правительства РФ от 10.07.2018 №800 «О проведении рекультивации и консервации земель»;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:rsidR="004C147A" w:rsidRPr="00955887" w:rsidRDefault="004C147A" w:rsidP="004C147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955887">
              <w:rPr>
                <w:i/>
                <w:sz w:val="24"/>
                <w:szCs w:val="24"/>
              </w:rPr>
              <w:t xml:space="preserve">19.2. </w:t>
            </w:r>
            <w:r w:rsidRPr="00955887">
              <w:rPr>
                <w:i/>
                <w:iCs/>
                <w:sz w:val="24"/>
                <w:szCs w:val="24"/>
              </w:rPr>
              <w:t xml:space="preserve">Выполнить отчет об оценке воздействия на окружающую среду (ОВОС) намечаемой хозяйственной или иной деятельности. </w:t>
            </w:r>
          </w:p>
          <w:p w:rsidR="004C147A" w:rsidRPr="00955887" w:rsidRDefault="004C147A" w:rsidP="004C147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955887">
              <w:rPr>
                <w:i/>
                <w:sz w:val="24"/>
                <w:szCs w:val="24"/>
              </w:rPr>
              <w:t xml:space="preserve">-  Выполнить подготовку материалов и организовать проведение общественных обсуждений намечаемой хозяйственной и иной деятельности на окружающую среду в соответствии с действующим законодательством РФ, </w:t>
            </w:r>
          </w:p>
          <w:p w:rsidR="004C147A" w:rsidRPr="00955887" w:rsidRDefault="004C147A" w:rsidP="004C147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955887">
              <w:rPr>
                <w:i/>
                <w:sz w:val="24"/>
                <w:szCs w:val="24"/>
              </w:rPr>
              <w:t>-  Выполнить подготовку материалов для проведения государственной экологической экспертизы, в соответствии с действующим законодательством РФ.</w:t>
            </w:r>
          </w:p>
          <w:p w:rsidR="00E93E8E" w:rsidRPr="00AA1148" w:rsidRDefault="00E93E8E" w:rsidP="00E93E8E">
            <w:pPr>
              <w:jc w:val="both"/>
              <w:rPr>
                <w:i/>
                <w:sz w:val="24"/>
                <w:szCs w:val="24"/>
              </w:rPr>
            </w:pPr>
            <w:r w:rsidRPr="00955887">
              <w:rPr>
                <w:i/>
                <w:iCs/>
                <w:sz w:val="24"/>
                <w:szCs w:val="24"/>
              </w:rPr>
              <w:t>19.</w:t>
            </w:r>
            <w:r w:rsidR="00C34188" w:rsidRPr="00955887">
              <w:rPr>
                <w:i/>
                <w:iCs/>
                <w:sz w:val="24"/>
                <w:szCs w:val="24"/>
              </w:rPr>
              <w:t>3</w:t>
            </w:r>
            <w:r w:rsidRPr="00955887">
              <w:rPr>
                <w:i/>
                <w:iCs/>
                <w:sz w:val="24"/>
                <w:szCs w:val="24"/>
              </w:rPr>
              <w:t xml:space="preserve">. </w:t>
            </w:r>
            <w:r w:rsidR="0027612F">
              <w:rPr>
                <w:i/>
                <w:iCs/>
                <w:sz w:val="24"/>
                <w:szCs w:val="24"/>
              </w:rPr>
              <w:t>Вятская площадь</w:t>
            </w:r>
            <w:r w:rsidRPr="00955887">
              <w:rPr>
                <w:i/>
                <w:iCs/>
                <w:sz w:val="24"/>
                <w:szCs w:val="24"/>
              </w:rPr>
              <w:t xml:space="preserve"> отнесен</w:t>
            </w:r>
            <w:r w:rsidR="0027612F">
              <w:rPr>
                <w:i/>
                <w:iCs/>
                <w:sz w:val="24"/>
                <w:szCs w:val="24"/>
              </w:rPr>
              <w:t>а</w:t>
            </w:r>
            <w:r w:rsidRPr="00955887">
              <w:rPr>
                <w:i/>
                <w:iCs/>
                <w:sz w:val="24"/>
                <w:szCs w:val="24"/>
              </w:rPr>
              <w:t xml:space="preserve"> к </w:t>
            </w:r>
            <w:r w:rsidRPr="00955887">
              <w:rPr>
                <w:i/>
                <w:iCs/>
                <w:sz w:val="24"/>
                <w:szCs w:val="24"/>
                <w:lang w:val="en-US"/>
              </w:rPr>
              <w:t>I</w:t>
            </w:r>
            <w:r w:rsidRPr="00955887">
              <w:rPr>
                <w:i/>
                <w:iCs/>
                <w:sz w:val="24"/>
                <w:szCs w:val="24"/>
              </w:rPr>
              <w:t xml:space="preserve">-ой категории негативного воздействия на окружающую среду и реализуется в рамках </w:t>
            </w:r>
            <w:r w:rsidR="002C60A9">
              <w:rPr>
                <w:i/>
                <w:iCs/>
                <w:sz w:val="24"/>
                <w:szCs w:val="24"/>
              </w:rPr>
              <w:t>Дополнения к т</w:t>
            </w:r>
            <w:r w:rsidRPr="00955887">
              <w:rPr>
                <w:i/>
                <w:iCs/>
                <w:sz w:val="24"/>
                <w:szCs w:val="24"/>
              </w:rPr>
              <w:t>ехнологическо</w:t>
            </w:r>
            <w:r w:rsidR="002C60A9">
              <w:rPr>
                <w:i/>
                <w:iCs/>
                <w:sz w:val="24"/>
                <w:szCs w:val="24"/>
              </w:rPr>
              <w:t>му проекту</w:t>
            </w:r>
            <w:r w:rsidRPr="00955887">
              <w:rPr>
                <w:i/>
                <w:iCs/>
                <w:sz w:val="24"/>
                <w:szCs w:val="24"/>
              </w:rPr>
              <w:t xml:space="preserve"> разработки </w:t>
            </w:r>
            <w:r w:rsidR="002C60A9">
              <w:rPr>
                <w:i/>
                <w:iCs/>
                <w:sz w:val="24"/>
                <w:szCs w:val="24"/>
              </w:rPr>
              <w:t xml:space="preserve">Вятской площади </w:t>
            </w:r>
            <w:proofErr w:type="spellStart"/>
            <w:r w:rsidR="002C60A9">
              <w:rPr>
                <w:i/>
                <w:iCs/>
                <w:sz w:val="24"/>
                <w:szCs w:val="24"/>
              </w:rPr>
              <w:t>Арланского</w:t>
            </w:r>
            <w:proofErr w:type="spellEnd"/>
            <w:r w:rsidR="002C60A9">
              <w:rPr>
                <w:i/>
                <w:iCs/>
                <w:sz w:val="24"/>
                <w:szCs w:val="24"/>
              </w:rPr>
              <w:t xml:space="preserve"> нефтяного месторождения </w:t>
            </w:r>
            <w:r w:rsidRPr="00955887">
              <w:rPr>
                <w:i/>
                <w:iCs/>
                <w:sz w:val="24"/>
                <w:szCs w:val="24"/>
              </w:rPr>
              <w:t>Удмуртской Республики, утвержденного протоколом ЦКР Роснедр по УВС от</w:t>
            </w:r>
            <w:r w:rsidR="00AA1148" w:rsidRPr="00955887">
              <w:rPr>
                <w:i/>
                <w:iCs/>
                <w:sz w:val="24"/>
                <w:szCs w:val="24"/>
              </w:rPr>
              <w:t xml:space="preserve"> </w:t>
            </w:r>
            <w:r w:rsidR="002C60A9">
              <w:rPr>
                <w:i/>
                <w:iCs/>
                <w:sz w:val="24"/>
                <w:szCs w:val="24"/>
              </w:rPr>
              <w:t>0</w:t>
            </w:r>
            <w:r w:rsidR="00AA1148" w:rsidRPr="00955887">
              <w:rPr>
                <w:i/>
                <w:iCs/>
                <w:sz w:val="24"/>
                <w:szCs w:val="24"/>
              </w:rPr>
              <w:t>3.12.20</w:t>
            </w:r>
            <w:r w:rsidR="002C60A9">
              <w:rPr>
                <w:i/>
                <w:iCs/>
                <w:sz w:val="24"/>
                <w:szCs w:val="24"/>
              </w:rPr>
              <w:t>20</w:t>
            </w:r>
            <w:r w:rsidR="00AA1148" w:rsidRPr="00955887">
              <w:rPr>
                <w:i/>
                <w:iCs/>
                <w:sz w:val="24"/>
                <w:szCs w:val="24"/>
              </w:rPr>
              <w:t xml:space="preserve"> №</w:t>
            </w:r>
            <w:r w:rsidR="002C60A9">
              <w:rPr>
                <w:i/>
                <w:iCs/>
                <w:sz w:val="24"/>
                <w:szCs w:val="24"/>
              </w:rPr>
              <w:t>8076</w:t>
            </w:r>
            <w:r w:rsidR="00AA1148" w:rsidRPr="00955887">
              <w:rPr>
                <w:i/>
                <w:iCs/>
                <w:sz w:val="24"/>
                <w:szCs w:val="24"/>
              </w:rPr>
              <w:t xml:space="preserve"> </w:t>
            </w:r>
            <w:r w:rsidRPr="00955887">
              <w:rPr>
                <w:i/>
                <w:iCs/>
                <w:sz w:val="24"/>
                <w:szCs w:val="24"/>
              </w:rPr>
              <w:t>.</w:t>
            </w:r>
          </w:p>
          <w:p w:rsidR="00F01B2C" w:rsidRPr="00AA1148" w:rsidRDefault="00D71B49" w:rsidP="004C147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19.</w:t>
            </w:r>
            <w:r w:rsidR="009A2A08" w:rsidRPr="00AA1148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 Выполнить в составе проекта раздел «Мероприятия по рекультивации нарушенных или загрязненных земельных участков и почвенного покрова» с согласованием со всеми заинтересованными лицами и уполномоченными органами власти (при необходимости). Раздел выполнить с учетом требований Постановления Правительства РФ от 10 июля 2018 г. N 800 "О проведении рекультивации и консервации земель".</w:t>
            </w:r>
          </w:p>
          <w:p w:rsidR="004C147A" w:rsidRPr="00AA1148" w:rsidRDefault="004C147A" w:rsidP="004C147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19.</w:t>
            </w:r>
            <w:r w:rsidR="009A2A08" w:rsidRPr="00AA1148">
              <w:rPr>
                <w:i/>
                <w:sz w:val="24"/>
                <w:szCs w:val="24"/>
              </w:rPr>
              <w:t>5</w:t>
            </w:r>
            <w:r w:rsidRPr="00AA1148">
              <w:rPr>
                <w:i/>
                <w:sz w:val="24"/>
                <w:szCs w:val="24"/>
              </w:rPr>
              <w:t>. Предусмотреть меры по защите объектов животного мира согласно Федеральному закону от 24.04.1995 №52-ФЗ, Постановлению правительства РФ от 13.08.1996 №997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электропередачи».</w:t>
            </w:r>
          </w:p>
          <w:p w:rsidR="00A30CBF" w:rsidRPr="00AA1148" w:rsidRDefault="004C147A" w:rsidP="00F01B2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19.</w:t>
            </w:r>
            <w:r w:rsidR="009A2A08" w:rsidRPr="00AA1148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 Рассчитать и предусмотреть в сводном сметном расчете плату за негативное воздействие на окружающую среду, компенсационные выплаты, затраты на природоохранные мероприятия и т.д. в полном объеме на период строительства и период эксплуатации. Согласовать со всеми заинтересованными уполномоченными органами.</w:t>
            </w:r>
          </w:p>
          <w:p w:rsidR="002C0C92" w:rsidRPr="00AA1148" w:rsidRDefault="002C0C92" w:rsidP="002C0C92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19.</w:t>
            </w:r>
            <w:r w:rsidR="009A2A08" w:rsidRPr="00AA1148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 xml:space="preserve">. Разработать в составе раздела «Мероприятия по рациональному использованию вод и охране водных биологических ресурсов», с представлением расчета вреда, </w:t>
            </w:r>
            <w:r w:rsidRPr="00AA1148">
              <w:rPr>
                <w:i/>
                <w:sz w:val="24"/>
                <w:szCs w:val="24"/>
              </w:rPr>
              <w:lastRenderedPageBreak/>
              <w:t>наносимого водным биологическим ресурсам и среде их обитания. Согласовать размещение объекта ТУ Росрыболовства. «Рыбохозяйственную характеристику водного объекта» (РХХ) при необходимости заказывает и оплачивает Подрядчик.</w:t>
            </w:r>
          </w:p>
          <w:p w:rsidR="002C0C92" w:rsidRPr="00AA1148" w:rsidRDefault="002C0C92" w:rsidP="009A2A0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19.</w:t>
            </w:r>
            <w:r w:rsidR="009A2A08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 Разработать программу производственного экологического контроля (ПЭК) при строительстве и эксплуатации объекта, согласовать с Заказчиком и со всеми заинтересованными уполномоченными органам.</w:t>
            </w:r>
          </w:p>
        </w:tc>
      </w:tr>
      <w:tr w:rsidR="005F6C56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56" w:rsidRPr="00AA1148" w:rsidRDefault="005F6C56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20. Требования к режиму безопасности и гигиене труда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56" w:rsidRPr="00AA1148" w:rsidRDefault="005F6C56" w:rsidP="003218FE">
            <w:pPr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20.1. Разработать мероприятия промышленной безопасности и охране труда в соответствующих разделах проектной документации</w:t>
            </w:r>
          </w:p>
        </w:tc>
      </w:tr>
      <w:tr w:rsidR="00F13A82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21.Требования к обеспечению пожарной 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21.1. Разработать раздел «Мероприятия по обеспечению пожарной безопасности».</w:t>
            </w:r>
          </w:p>
          <w:p w:rsidR="00C174E7" w:rsidRPr="00AA1148" w:rsidRDefault="00737CD0" w:rsidP="009A2A08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21.2.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F13A82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22.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22.1. Максимально использовать существующую инженерную инфраструктуру предприятия.</w:t>
            </w:r>
          </w:p>
        </w:tc>
      </w:tr>
      <w:tr w:rsidR="00F13A82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23. </w:t>
            </w:r>
            <w:r w:rsidRPr="00AA1148">
              <w:rPr>
                <w:b/>
                <w:bCs/>
                <w:color w:val="000000"/>
                <w:sz w:val="24"/>
                <w:szCs w:val="24"/>
              </w:rPr>
              <w:t>Требования к специальным разделам проектной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23.1. В составе проектной документации разработать: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Перечень мероприятий по гражданской обороне, мероприятий по предупреждению чрезвычайных ситуаций природного и техногенного характера согласно исходным данным МЧС по УР;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23.2. Декларацию промышленной безопасности. В случае если декларация промышленной безопасности для объекта проектирования не требуется, в проектной до</w:t>
            </w:r>
            <w:r w:rsidR="00737CD0" w:rsidRPr="00AA1148">
              <w:rPr>
                <w:i/>
                <w:sz w:val="24"/>
                <w:szCs w:val="24"/>
              </w:rPr>
              <w:t>кументации привести обоснование;</w:t>
            </w:r>
          </w:p>
          <w:p w:rsidR="00F13A82" w:rsidRPr="00AA1148" w:rsidRDefault="00F13A82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23.3. Выполнить </w:t>
            </w:r>
            <w:r w:rsidR="00737CD0" w:rsidRPr="00AA1148">
              <w:rPr>
                <w:i/>
                <w:sz w:val="24"/>
                <w:szCs w:val="24"/>
              </w:rPr>
              <w:t xml:space="preserve">раздел </w:t>
            </w:r>
            <w:r w:rsidRPr="00AA1148">
              <w:rPr>
                <w:i/>
                <w:sz w:val="24"/>
                <w:szCs w:val="24"/>
              </w:rPr>
              <w:t>«Расчет сроков эксплуатации проектируемого оборудования»;</w:t>
            </w:r>
          </w:p>
          <w:p w:rsidR="00192AB1" w:rsidRPr="00AA1148" w:rsidRDefault="00192AB1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23.4. Выполнить </w:t>
            </w:r>
            <w:r w:rsidR="00737CD0" w:rsidRPr="00AA1148">
              <w:rPr>
                <w:i/>
                <w:sz w:val="24"/>
                <w:szCs w:val="24"/>
              </w:rPr>
              <w:t xml:space="preserve">раздел </w:t>
            </w:r>
            <w:r w:rsidRPr="00AA1148">
              <w:rPr>
                <w:i/>
                <w:sz w:val="24"/>
                <w:szCs w:val="24"/>
              </w:rPr>
              <w:t>«Мероприятия по противодействию террористическим актам»</w:t>
            </w:r>
            <w:r w:rsidR="00737CD0" w:rsidRPr="00AA1148">
              <w:rPr>
                <w:i/>
                <w:sz w:val="24"/>
                <w:szCs w:val="24"/>
              </w:rPr>
              <w:t>;</w:t>
            </w:r>
          </w:p>
          <w:p w:rsidR="00AA2430" w:rsidRPr="00AA1148" w:rsidRDefault="00AA2430" w:rsidP="00AA243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23.5.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Выполнить раздел</w:t>
            </w:r>
            <w:r w:rsidRPr="00AA1148">
              <w:rPr>
                <w:i/>
                <w:sz w:val="24"/>
                <w:szCs w:val="24"/>
              </w:rPr>
              <w:tab/>
              <w:t>«Требования к обеспечению безопасности эксплуатации объекта капитального строительства»;</w:t>
            </w:r>
          </w:p>
          <w:p w:rsidR="00AA2430" w:rsidRPr="00AA1148" w:rsidRDefault="00AA2430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23.6.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 xml:space="preserve">Выполнить раздел </w:t>
            </w:r>
            <w:r w:rsidRPr="00AA1148">
              <w:rPr>
                <w:i/>
                <w:sz w:val="24"/>
                <w:szCs w:val="24"/>
              </w:rPr>
              <w:tab/>
              <w:t>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ресурсов»;</w:t>
            </w:r>
          </w:p>
          <w:p w:rsidR="00F13A82" w:rsidRPr="00AA1148" w:rsidRDefault="00F13A82" w:rsidP="00233AC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t>23.</w:t>
            </w:r>
            <w:r w:rsidR="00233AC4" w:rsidRPr="00AA1148">
              <w:rPr>
                <w:i/>
                <w:iCs/>
                <w:sz w:val="24"/>
                <w:szCs w:val="24"/>
              </w:rPr>
              <w:t>7</w:t>
            </w:r>
            <w:r w:rsidRPr="00AA1148">
              <w:rPr>
                <w:i/>
                <w:iCs/>
                <w:sz w:val="24"/>
                <w:szCs w:val="24"/>
              </w:rPr>
              <w:t>. Иные разделы проектной документации необходимые для проведения экспертизы проектной документации. Перечень обязательных разделов согласовать с Заказчиком.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13A82" w:rsidRPr="00AA1148" w:rsidTr="00FD48CE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24. Требования, условия и состав документации к подготовке материалов земельного отвода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902" w:rsidRPr="00AA1148" w:rsidRDefault="00186C8B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24.1. </w:t>
            </w:r>
            <w:r w:rsidR="004A4CB6" w:rsidRPr="00AA1148">
              <w:rPr>
                <w:i/>
                <w:sz w:val="24"/>
                <w:szCs w:val="24"/>
              </w:rPr>
              <w:t>Для выполнения кадастровых работ, постановке на государственный кадастровый учёт, отводу земельных участков и получения градостроительного плана земельного участка в составе проекта разработать графическую часть с указанием границ земельного участка (земельных участков), необходимого (необходимых) для осуществления строительства объекта и его эксплуатации. В табличной форме предоставить координаты характерных точек границы земельного участка (земельных участков) в системе координат, используемой для ведения Единого государственного реестра недвижимости.</w:t>
            </w:r>
          </w:p>
          <w:p w:rsidR="00E07902" w:rsidRPr="00AA1148" w:rsidRDefault="004A4CB6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24.2. На линейную часть объекта разработать документацию по планировке территории: проект планировки территории и проект межевания территории с проведением общественных </w:t>
            </w:r>
            <w:r w:rsidRPr="00AA1148">
              <w:rPr>
                <w:i/>
                <w:sz w:val="24"/>
                <w:szCs w:val="24"/>
              </w:rPr>
              <w:lastRenderedPageBreak/>
              <w:t>слушаний и утверждением в Администрации муниципального образования и Министерстве природных ресурсов и охраны окружающей среды Удмуртской республики.</w:t>
            </w:r>
          </w:p>
          <w:p w:rsidR="00E07902" w:rsidRPr="00AA1148" w:rsidRDefault="00E07902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24.3. </w:t>
            </w:r>
            <w:r w:rsidR="004A4CB6" w:rsidRPr="00AA1148">
              <w:rPr>
                <w:i/>
                <w:sz w:val="24"/>
                <w:szCs w:val="24"/>
              </w:rPr>
              <w:t>Произвести расчёт испрашиваемых площадей. Для участков ГЛФ расчёт площадей произвести по кварталам и выделам. Для участков, расположенных на землях сельскохозяйственного назначения, указать границы землепользований, расчеты испрашиваемых площадей провести по каждому землепользователю.</w:t>
            </w:r>
          </w:p>
          <w:p w:rsidR="004A4CB6" w:rsidRPr="00AA1148" w:rsidRDefault="004A4CB6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24.4. Для согласования в Министерстве природных ресурсов и охраны окружающей среды Удмуртской республики свода лесонасаждений противопожарной зоны предоставить схему с нанесением территории лесного участка подлежащей вырубке с указанием количества вырубаемых деревьев (по породному составу) в куб. м.</w:t>
            </w:r>
          </w:p>
          <w:p w:rsidR="00E07902" w:rsidRPr="00AA1148" w:rsidRDefault="00E07902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24.</w:t>
            </w:r>
            <w:r w:rsidR="004A4CB6" w:rsidRPr="00AA1148">
              <w:rPr>
                <w:i/>
                <w:sz w:val="24"/>
                <w:szCs w:val="24"/>
              </w:rPr>
              <w:t>5</w:t>
            </w:r>
            <w:r w:rsidRPr="00AA1148">
              <w:rPr>
                <w:i/>
                <w:sz w:val="24"/>
                <w:szCs w:val="24"/>
              </w:rPr>
              <w:t>. Документацию по планировке территории: проект планировки и проект межевания территории, выполняет и направляет на утверждение в установленном порядке Подрядчик.</w:t>
            </w:r>
          </w:p>
          <w:p w:rsidR="00FD48CE" w:rsidRPr="00AA1148" w:rsidRDefault="00FD48CE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21.</w:t>
            </w:r>
            <w:r w:rsidR="005B22FF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 Разработать отдельным томом Проект рекультивации земель (при необходимости).</w:t>
            </w:r>
          </w:p>
          <w:p w:rsidR="00050D7B" w:rsidRPr="00AA1148" w:rsidRDefault="00E07902" w:rsidP="005B22FF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24.</w:t>
            </w:r>
            <w:r w:rsidR="005B22FF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 xml:space="preserve">. </w:t>
            </w:r>
            <w:r w:rsidR="00883086" w:rsidRPr="00AA1148">
              <w:rPr>
                <w:i/>
                <w:iCs/>
                <w:sz w:val="24"/>
                <w:szCs w:val="24"/>
              </w:rPr>
              <w:t>После выполнения комплекса геодезических изысканий Подрядчик предоставляет Заказчику план земельного участка (земельных участков) с координатами угловых точек, необходимого (необходимых) для осуществления строительства объекта и его эксплуатации. До окончательной проработки планов площадок и трасс допустимо увеличение площади отводимого земельного участка до 20%.</w:t>
            </w:r>
          </w:p>
        </w:tc>
      </w:tr>
      <w:tr w:rsidR="005F63B5" w:rsidRPr="00AA1148" w:rsidTr="00E07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B5" w:rsidRPr="00AA1148" w:rsidRDefault="005F63B5" w:rsidP="009C0720">
            <w:pPr>
              <w:rPr>
                <w:b/>
                <w:sz w:val="24"/>
                <w:szCs w:val="24"/>
                <w:highlight w:val="yellow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25. Требования к подготовке материалов проекта организации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C4" w:rsidRPr="00AA1148" w:rsidRDefault="005F63B5" w:rsidP="009C07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25.1. Разработка раздела ПОС </w:t>
            </w:r>
            <w:r w:rsidR="00F31AD6" w:rsidRPr="00AA1148">
              <w:rPr>
                <w:i/>
                <w:sz w:val="24"/>
                <w:szCs w:val="24"/>
              </w:rPr>
              <w:t>в соответствии со спецификой проектируемого объекта на основании Пос</w:t>
            </w:r>
            <w:r w:rsidR="00233AC4" w:rsidRPr="00AA1148">
              <w:rPr>
                <w:i/>
                <w:sz w:val="24"/>
                <w:szCs w:val="24"/>
              </w:rPr>
              <w:t xml:space="preserve">тановления №87 от 16.02.2008г. </w:t>
            </w:r>
          </w:p>
          <w:p w:rsidR="005F63B5" w:rsidRPr="00AA1148" w:rsidRDefault="005F63B5" w:rsidP="009C07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25.2. Представить ведомости объемов работ, сформированные по разделам рабочей документации.</w:t>
            </w:r>
          </w:p>
          <w:p w:rsidR="00CC7B56" w:rsidRPr="00AA1148" w:rsidRDefault="00CC7B56" w:rsidP="00CC7B56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AA1148">
              <w:rPr>
                <w:i/>
                <w:sz w:val="24"/>
                <w:szCs w:val="24"/>
              </w:rPr>
              <w:t>25.3. В разделе ПОС предусмотреть работы по изготовлению паспорта объекта силами монтажной организации.</w:t>
            </w:r>
          </w:p>
        </w:tc>
      </w:tr>
      <w:tr w:rsidR="00F13A82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5F63B5" w:rsidRPr="00AA1148">
              <w:rPr>
                <w:b/>
                <w:sz w:val="24"/>
                <w:szCs w:val="24"/>
              </w:rPr>
              <w:t>6</w:t>
            </w:r>
            <w:r w:rsidRPr="00AA1148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:rsidR="00F13A82" w:rsidRPr="00AA1148" w:rsidRDefault="00F13A82" w:rsidP="00482B2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26" w:rsidRPr="00AA1148" w:rsidRDefault="00270226" w:rsidP="00270226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.1. </w:t>
            </w:r>
            <w:r w:rsidR="00AB1D22" w:rsidRPr="00AA1148">
              <w:rPr>
                <w:i/>
                <w:sz w:val="24"/>
                <w:szCs w:val="24"/>
              </w:rPr>
              <w:t>Произвести сметные расчеты стоимости строительства в нормативной базе ФЕР-2020 (последней редакции), с последующим пересчетом расценок и материалов по электронным индексам ООО «</w:t>
            </w:r>
            <w:proofErr w:type="spellStart"/>
            <w:r w:rsidR="00AB1D22" w:rsidRPr="00AA1148"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 w:rsidR="00AB1D22" w:rsidRPr="00AA1148">
              <w:rPr>
                <w:i/>
                <w:sz w:val="24"/>
                <w:szCs w:val="24"/>
              </w:rPr>
              <w:t xml:space="preserve">» и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</w:t>
            </w:r>
            <w:proofErr w:type="spellStart"/>
            <w:r w:rsidR="00AB1D22" w:rsidRPr="00AA1148">
              <w:rPr>
                <w:i/>
                <w:sz w:val="24"/>
                <w:szCs w:val="24"/>
              </w:rPr>
              <w:t>маш</w:t>
            </w:r>
            <w:proofErr w:type="spellEnd"/>
            <w:r w:rsidR="00AB1D22" w:rsidRPr="00AA1148">
              <w:rPr>
                <w:i/>
                <w:sz w:val="24"/>
                <w:szCs w:val="24"/>
              </w:rPr>
              <w:t xml:space="preserve">/час, стоимость ресурсов). Кроме того, на основании ПОС указать номенклатуру машин и механизмов с количеством </w:t>
            </w:r>
            <w:proofErr w:type="spellStart"/>
            <w:r w:rsidR="00AB1D22" w:rsidRPr="00AA1148">
              <w:rPr>
                <w:i/>
                <w:sz w:val="24"/>
                <w:szCs w:val="24"/>
              </w:rPr>
              <w:t>маш</w:t>
            </w:r>
            <w:proofErr w:type="spellEnd"/>
            <w:r w:rsidR="00AB1D22" w:rsidRPr="00AA1148">
              <w:rPr>
                <w:i/>
                <w:sz w:val="24"/>
                <w:szCs w:val="24"/>
              </w:rPr>
              <w:t xml:space="preserve">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:rsidR="00270226" w:rsidRPr="00AA1148" w:rsidRDefault="00270226" w:rsidP="00270226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.2. Разделы локального сметного расчета, спецификации на оборудование и материалы выполнить с выделением подразделов с привязкой к подобъектам, либо 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 затрат. Сметные  расчёты выполнять с учётом принятого в АО «Белкамнефть» </w:t>
            </w:r>
            <w:r w:rsidR="0088044A" w:rsidRPr="00AA1148">
              <w:rPr>
                <w:i/>
                <w:sz w:val="24"/>
                <w:szCs w:val="24"/>
              </w:rPr>
              <w:t xml:space="preserve">им. </w:t>
            </w:r>
            <w:r w:rsidRPr="00AA1148">
              <w:rPr>
                <w:i/>
                <w:sz w:val="24"/>
                <w:szCs w:val="24"/>
              </w:rPr>
              <w:t xml:space="preserve">А.А. Волкова унифицированного перечня </w:t>
            </w:r>
            <w:r w:rsidRPr="00AA1148">
              <w:rPr>
                <w:i/>
                <w:sz w:val="24"/>
                <w:szCs w:val="24"/>
              </w:rPr>
              <w:lastRenderedPageBreak/>
              <w:t>объектов капитального строительства действующего на основании приказа № ГД-01/280 от 03.07.2014 г.</w:t>
            </w:r>
          </w:p>
          <w:p w:rsidR="00270226" w:rsidRPr="00AA1148" w:rsidRDefault="00270226" w:rsidP="00270226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.3. В составе специализированных разделов (ТХ, ЭС, АТХ, СС и др.) предусмотреть:</w:t>
            </w:r>
          </w:p>
          <w:p w:rsidR="00270226" w:rsidRPr="00AA1148" w:rsidRDefault="00270226" w:rsidP="00270226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 перечень пусконаладочных работ с их детальной расшифровкой. ПНР АСУТП предоставлять в виде таблицы каналов, составленной по методике, описанной в тех. части ГЭСНп81-05-02-2017;</w:t>
            </w:r>
          </w:p>
          <w:p w:rsidR="00886054" w:rsidRPr="00AA1148" w:rsidRDefault="00886054" w:rsidP="00270226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на основе таблицы  каналов АСУТП в составе сметной документации предусмотреть средства на </w:t>
            </w:r>
            <w:r w:rsidR="00F132A6" w:rsidRPr="00AA1148">
              <w:rPr>
                <w:i/>
                <w:sz w:val="24"/>
                <w:szCs w:val="24"/>
              </w:rPr>
              <w:t>разработку /</w:t>
            </w:r>
            <w:r w:rsidRPr="00AA1148">
              <w:rPr>
                <w:i/>
                <w:sz w:val="24"/>
                <w:szCs w:val="24"/>
              </w:rPr>
              <w:t>доработку программного обеспечения, сметную документацию выполнить по сборнику цен СБЦП 81-02-22-2001.</w:t>
            </w:r>
          </w:p>
          <w:p w:rsidR="00F132A6" w:rsidRPr="00AA1148" w:rsidRDefault="00F132A6" w:rsidP="00270226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включить в сметные расчеты инсталляцию программного обеспечения, предусмотренного </w:t>
            </w:r>
            <w:r w:rsidR="005D12B1" w:rsidRPr="00AA1148">
              <w:rPr>
                <w:i/>
                <w:sz w:val="24"/>
                <w:szCs w:val="24"/>
              </w:rPr>
              <w:t>проектом</w:t>
            </w:r>
            <w:r w:rsidRPr="00AA1148">
              <w:rPr>
                <w:i/>
                <w:sz w:val="24"/>
                <w:szCs w:val="24"/>
              </w:rPr>
              <w:t>.</w:t>
            </w:r>
          </w:p>
          <w:p w:rsidR="003A48EC" w:rsidRPr="00AA1148" w:rsidRDefault="003A48EC" w:rsidP="00270226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26.4. В составе рабочей документации выполнить отдельной книгой программу производства ПНР;</w:t>
            </w:r>
          </w:p>
          <w:p w:rsidR="00F13A82" w:rsidRPr="00AA1148" w:rsidRDefault="00270226" w:rsidP="003A48EC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</w:t>
            </w:r>
            <w:r w:rsidR="003A48EC" w:rsidRPr="00AA1148">
              <w:rPr>
                <w:i/>
                <w:sz w:val="24"/>
                <w:szCs w:val="24"/>
              </w:rPr>
              <w:t>5.</w:t>
            </w:r>
            <w:r w:rsidRPr="00AA1148">
              <w:rPr>
                <w:i/>
                <w:sz w:val="24"/>
                <w:szCs w:val="24"/>
              </w:rPr>
              <w:t xml:space="preserve"> Сметные расчеты выполнить в программе «Гранд-Смета». </w:t>
            </w:r>
            <w:r w:rsidR="005F677A" w:rsidRPr="00AA1148">
              <w:rPr>
                <w:i/>
                <w:sz w:val="24"/>
                <w:szCs w:val="24"/>
              </w:rPr>
              <w:t>Предоставить сметную документацию в формате разработки (*.</w:t>
            </w:r>
            <w:proofErr w:type="spellStart"/>
            <w:r w:rsidR="005F677A" w:rsidRPr="00AA1148">
              <w:rPr>
                <w:i/>
                <w:sz w:val="24"/>
                <w:szCs w:val="24"/>
              </w:rPr>
              <w:t>gsfx</w:t>
            </w:r>
            <w:proofErr w:type="spellEnd"/>
            <w:r w:rsidR="005F677A" w:rsidRPr="00AA1148">
              <w:rPr>
                <w:i/>
                <w:sz w:val="24"/>
                <w:szCs w:val="24"/>
              </w:rPr>
              <w:t xml:space="preserve">) и в формате  </w:t>
            </w:r>
            <w:r w:rsidR="005F677A" w:rsidRPr="00AA1148">
              <w:rPr>
                <w:i/>
                <w:sz w:val="24"/>
                <w:szCs w:val="24"/>
                <w:lang w:val="en-US"/>
              </w:rPr>
              <w:t>Excel</w:t>
            </w:r>
            <w:r w:rsidR="005F677A" w:rsidRPr="00AA1148">
              <w:rPr>
                <w:i/>
                <w:sz w:val="24"/>
                <w:szCs w:val="24"/>
              </w:rPr>
              <w:t xml:space="preserve"> (*.x</w:t>
            </w:r>
            <w:r w:rsidR="005F677A" w:rsidRPr="00AA1148">
              <w:rPr>
                <w:i/>
                <w:sz w:val="24"/>
                <w:szCs w:val="24"/>
                <w:lang w:val="en-US"/>
              </w:rPr>
              <w:t>ls</w:t>
            </w:r>
            <w:r w:rsidR="005F677A" w:rsidRPr="00AA1148">
              <w:rPr>
                <w:i/>
                <w:sz w:val="24"/>
                <w:szCs w:val="24"/>
              </w:rPr>
              <w:t>).</w:t>
            </w:r>
          </w:p>
        </w:tc>
      </w:tr>
      <w:tr w:rsidR="00F13A82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5F63B5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5F63B5" w:rsidRPr="00AA1148">
              <w:rPr>
                <w:b/>
                <w:sz w:val="24"/>
                <w:szCs w:val="24"/>
              </w:rPr>
              <w:t>7</w:t>
            </w:r>
            <w:r w:rsidRPr="00AA1148">
              <w:rPr>
                <w:b/>
                <w:sz w:val="24"/>
                <w:szCs w:val="24"/>
              </w:rPr>
              <w:t xml:space="preserve">. Требования к составу, формату, объему выпуска и оформлению проектной документации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>.1. Состав разделов проектной документации предусмотреть согласно Постановлению Правительства РФ от 16.02.2008 № 87 «О составе разделов проектной документации и требованиях к их содержанию» и Градостроительному Кодексу от 29.12.2004 № 190-ФЗ.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>.2. В составе проектной документации должны быть включены сведения о сертификатах или декларациях соответствия применяемого оборудования, соответствующие техническим регламентам таможенного союза;</w:t>
            </w:r>
          </w:p>
          <w:p w:rsidR="0088200D" w:rsidRPr="00AA1148" w:rsidRDefault="0088200D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27.3. Состав разделов рабочей документации предусмотреть согласно ГОСТ 21.101-2020.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 w:rsidRPr="00AA1148"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системы КИП и А, прочей продукции;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 и содержать основные технические характеристики.</w:t>
            </w:r>
          </w:p>
          <w:p w:rsidR="00F13A82" w:rsidRPr="00AA1148" w:rsidRDefault="00F13A82" w:rsidP="00482B20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>.3. Подрядчик предоставляет Заказчику:</w:t>
            </w:r>
          </w:p>
          <w:p w:rsidR="00134231" w:rsidRPr="00AA1148" w:rsidRDefault="00134231" w:rsidP="0013423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ПД на бумажном носителе </w:t>
            </w:r>
            <w:r w:rsidR="002F6698" w:rsidRPr="00AA1148">
              <w:rPr>
                <w:i/>
                <w:sz w:val="24"/>
                <w:szCs w:val="24"/>
              </w:rPr>
              <w:t xml:space="preserve">в </w:t>
            </w:r>
            <w:r w:rsidR="002C0C92" w:rsidRPr="00AA1148">
              <w:rPr>
                <w:i/>
                <w:sz w:val="24"/>
                <w:szCs w:val="24"/>
              </w:rPr>
              <w:t>3</w:t>
            </w:r>
            <w:r w:rsidR="002F6698" w:rsidRPr="00AA1148">
              <w:rPr>
                <w:i/>
                <w:sz w:val="24"/>
                <w:szCs w:val="24"/>
              </w:rPr>
              <w:t>-х экземплярах,</w:t>
            </w:r>
            <w:r w:rsidRPr="00AA1148">
              <w:rPr>
                <w:i/>
                <w:sz w:val="24"/>
                <w:szCs w:val="24"/>
              </w:rPr>
              <w:t xml:space="preserve"> на электронном носителе в формате текстовых, табличных и графических редакторов документов, а также в формате </w:t>
            </w:r>
            <w:r w:rsidRPr="00AA1148">
              <w:rPr>
                <w:i/>
                <w:sz w:val="24"/>
                <w:szCs w:val="24"/>
                <w:lang w:val="en-US"/>
              </w:rPr>
              <w:t>PDF</w:t>
            </w:r>
            <w:r w:rsidRPr="00AA1148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:rsidR="00F13A82" w:rsidRPr="00AA1148" w:rsidRDefault="00134231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сметную документацию </w:t>
            </w:r>
            <w:r w:rsidR="002F6698" w:rsidRPr="00AA1148">
              <w:rPr>
                <w:i/>
                <w:sz w:val="24"/>
                <w:szCs w:val="24"/>
              </w:rPr>
              <w:t>на</w:t>
            </w:r>
            <w:r w:rsidRPr="00AA1148">
              <w:rPr>
                <w:i/>
                <w:sz w:val="24"/>
                <w:szCs w:val="24"/>
              </w:rPr>
              <w:t xml:space="preserve"> электронном носителе (в формате </w:t>
            </w:r>
            <w:r w:rsidRPr="00AA1148"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AA1148">
              <w:rPr>
                <w:i/>
                <w:sz w:val="24"/>
                <w:szCs w:val="24"/>
              </w:rPr>
              <w:t>хсе</w:t>
            </w:r>
            <w:proofErr w:type="spellEnd"/>
            <w:r w:rsidRPr="00AA1148">
              <w:rPr>
                <w:i/>
                <w:sz w:val="24"/>
                <w:szCs w:val="24"/>
                <w:lang w:val="en-US"/>
              </w:rPr>
              <w:t>l</w:t>
            </w:r>
            <w:r w:rsidR="006D145B" w:rsidRPr="00AA1148">
              <w:rPr>
                <w:i/>
                <w:sz w:val="24"/>
                <w:szCs w:val="24"/>
              </w:rPr>
              <w:t xml:space="preserve"> и Гранд-Смета</w:t>
            </w:r>
            <w:r w:rsidRPr="00AA1148">
              <w:rPr>
                <w:i/>
                <w:sz w:val="24"/>
                <w:szCs w:val="24"/>
              </w:rPr>
              <w:t>;</w:t>
            </w:r>
          </w:p>
          <w:p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 xml:space="preserve">комплексные инженерные изыскания в </w:t>
            </w:r>
            <w:r w:rsidR="002C0C92" w:rsidRPr="00AA1148">
              <w:rPr>
                <w:i/>
                <w:sz w:val="24"/>
                <w:szCs w:val="24"/>
              </w:rPr>
              <w:t>1</w:t>
            </w:r>
            <w:r w:rsidRPr="00AA1148">
              <w:rPr>
                <w:i/>
                <w:sz w:val="24"/>
                <w:szCs w:val="24"/>
              </w:rPr>
              <w:t xml:space="preserve"> экземпляр</w:t>
            </w:r>
            <w:r w:rsidR="002C0C92" w:rsidRPr="00AA1148">
              <w:rPr>
                <w:i/>
                <w:sz w:val="24"/>
                <w:szCs w:val="24"/>
              </w:rPr>
              <w:t>е</w:t>
            </w:r>
            <w:r w:rsidRPr="00AA1148">
              <w:rPr>
                <w:i/>
                <w:sz w:val="24"/>
                <w:szCs w:val="24"/>
              </w:rPr>
              <w:t xml:space="preserve"> на бумажном носителе и в 1 экземпляре на электронном носителе.</w:t>
            </w:r>
          </w:p>
          <w:p w:rsidR="00F13A82" w:rsidRPr="00AA1148" w:rsidRDefault="00F13A82" w:rsidP="005F63B5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 xml:space="preserve">.4. Предоставить картографические материалы в программном продукте </w:t>
            </w:r>
            <w:proofErr w:type="spellStart"/>
            <w:r w:rsidRPr="00AA1148">
              <w:rPr>
                <w:i/>
                <w:sz w:val="24"/>
                <w:szCs w:val="24"/>
                <w:lang w:val="en-US"/>
              </w:rPr>
              <w:t>AutoCad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  или </w:t>
            </w:r>
            <w:proofErr w:type="spellStart"/>
            <w:r w:rsidRPr="00AA1148"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, в том числе изыскания в условной (локальной) системе координат АО «Белкамнефть» им. А.А. Волкова и в Балтийской системе </w:t>
            </w:r>
            <w:r w:rsidRPr="00AA1148">
              <w:rPr>
                <w:i/>
                <w:sz w:val="24"/>
                <w:szCs w:val="24"/>
              </w:rPr>
              <w:lastRenderedPageBreak/>
              <w:t xml:space="preserve">высот. </w:t>
            </w:r>
          </w:p>
        </w:tc>
      </w:tr>
      <w:tr w:rsidR="00094645" w:rsidRPr="00AA1148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45" w:rsidRPr="00AA1148" w:rsidRDefault="00094645" w:rsidP="005F63B5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5F63B5" w:rsidRPr="00AA1148">
              <w:rPr>
                <w:b/>
                <w:sz w:val="24"/>
                <w:szCs w:val="24"/>
              </w:rPr>
              <w:t>8</w:t>
            </w:r>
            <w:r w:rsidRPr="00AA1148"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45" w:rsidRPr="00AA1148" w:rsidRDefault="00094645" w:rsidP="00D1759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.1.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:rsidR="007C0DC0" w:rsidRPr="00AA1148" w:rsidRDefault="007C0DC0" w:rsidP="007C0DC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28.2. Исходные данные от сторонних организаций получает Подрядчик.</w:t>
            </w:r>
          </w:p>
          <w:p w:rsidR="00094645" w:rsidRPr="00AA1148" w:rsidRDefault="00094645" w:rsidP="00D1759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</w:t>
            </w:r>
            <w:r w:rsidR="007C0DC0" w:rsidRPr="00AA1148">
              <w:rPr>
                <w:i/>
                <w:sz w:val="24"/>
                <w:szCs w:val="24"/>
              </w:rPr>
              <w:t>3</w:t>
            </w:r>
            <w:r w:rsidRPr="00AA1148">
              <w:rPr>
                <w:i/>
                <w:sz w:val="24"/>
                <w:szCs w:val="24"/>
              </w:rPr>
              <w:t>. Проектные решения предварительно согласовать с Заказчиком.</w:t>
            </w:r>
          </w:p>
          <w:p w:rsidR="00094645" w:rsidRPr="00AA1148" w:rsidRDefault="00094645" w:rsidP="00D1759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 xml:space="preserve">.3. </w:t>
            </w:r>
            <w:r w:rsidRPr="00AA1148">
              <w:rPr>
                <w:i/>
                <w:iCs/>
                <w:sz w:val="24"/>
                <w:szCs w:val="24"/>
              </w:rPr>
              <w:t xml:space="preserve">Инженерные изыскания: геодезические, геологические, гидрометеорологические, экологические, </w:t>
            </w:r>
            <w:r w:rsidRPr="00AA1148">
              <w:rPr>
                <w:i/>
                <w:sz w:val="24"/>
                <w:szCs w:val="24"/>
              </w:rPr>
              <w:t>археологические исследования для определения наличия объектов историко-культурного наследия (при необходимости)</w:t>
            </w:r>
            <w:r w:rsidRPr="00AA1148">
              <w:rPr>
                <w:i/>
                <w:iCs/>
                <w:sz w:val="24"/>
                <w:szCs w:val="24"/>
              </w:rPr>
              <w:t>, выполняет Подрядчик.</w:t>
            </w:r>
          </w:p>
          <w:p w:rsidR="002C60A9" w:rsidRDefault="00094645" w:rsidP="002C60A9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t xml:space="preserve"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 w:rsidRPr="00AA1148"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</w:t>
            </w:r>
            <w:r w:rsidRPr="00AA1148">
              <w:rPr>
                <w:i/>
                <w:iCs/>
                <w:sz w:val="24"/>
                <w:szCs w:val="24"/>
              </w:rPr>
              <w:t>Материалы изысканий согласовать с Заказчиком.</w:t>
            </w:r>
            <w:r w:rsidR="001657E8" w:rsidRPr="00AA1148">
              <w:rPr>
                <w:i/>
                <w:iCs/>
                <w:sz w:val="24"/>
                <w:szCs w:val="24"/>
              </w:rPr>
              <w:t xml:space="preserve"> </w:t>
            </w:r>
            <w:r w:rsidR="001657E8" w:rsidRPr="00AA1148">
              <w:rPr>
                <w:i/>
                <w:sz w:val="24"/>
                <w:szCs w:val="24"/>
              </w:rPr>
              <w:t>Опорную Геодезическую сеть закрепить пунктами долговременного закрепления в соответствии с СП 47.13330.2016.</w:t>
            </w:r>
          </w:p>
          <w:p w:rsidR="00094645" w:rsidRPr="00AA1148" w:rsidRDefault="00094645" w:rsidP="002C60A9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t xml:space="preserve">Перед началом выполнения работ по археологическому исследованию территории запросить информацию от уполномоченного органа власти о необходимости выполнения такого исследования. </w:t>
            </w:r>
            <w:r w:rsidR="00F519DC" w:rsidRPr="00AA1148">
              <w:rPr>
                <w:i/>
                <w:iCs/>
                <w:sz w:val="24"/>
                <w:szCs w:val="24"/>
              </w:rPr>
              <w:t xml:space="preserve">По результатам </w:t>
            </w:r>
            <w:r w:rsidR="00F519DC" w:rsidRPr="00AA1148">
              <w:rPr>
                <w:i/>
                <w:sz w:val="24"/>
                <w:szCs w:val="24"/>
              </w:rPr>
              <w:t xml:space="preserve">археологических исследований </w:t>
            </w:r>
            <w:r w:rsidR="00F519DC" w:rsidRPr="00AA1148">
              <w:rPr>
                <w:i/>
                <w:iCs/>
                <w:sz w:val="24"/>
                <w:szCs w:val="24"/>
              </w:rPr>
              <w:t>Подрядчик</w:t>
            </w:r>
            <w:r w:rsidR="00F519DC" w:rsidRPr="00AA1148">
              <w:rPr>
                <w:i/>
                <w:sz w:val="24"/>
                <w:szCs w:val="24"/>
              </w:rPr>
              <w:t xml:space="preserve"> проводит государственную историко-культурную экспертизу.</w:t>
            </w:r>
          </w:p>
          <w:p w:rsidR="00094645" w:rsidRPr="00AA1148" w:rsidRDefault="00094645" w:rsidP="00D1759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.4.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:rsidR="0098357E" w:rsidRPr="00AA1148" w:rsidRDefault="0098357E" w:rsidP="00D1759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28.5. Не являются дополнительными работами изменения ранее принятых проектных решений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:rsidR="0098357E" w:rsidRPr="00AA1148" w:rsidRDefault="00094645" w:rsidP="00D1759A">
            <w:pPr>
              <w:tabs>
                <w:tab w:val="num" w:pos="176"/>
              </w:tabs>
              <w:jc w:val="both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</w:t>
            </w:r>
            <w:r w:rsidR="0098357E" w:rsidRPr="00AA1148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 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При проведении экспертизы промышленной безопасности и экспертизы санитарно-эпидемиологической Заявителем выступает Подрядчик (по доверенности от Заказчика), оплата экспертиз лежит на Подрядчике. При проведении экологической и экспертиз</w:t>
            </w:r>
            <w:r w:rsidR="00932F99"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ы проектной документации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Заявителем выступает Подрядчик (по доверенности от Заказчика), оплата экспертиз лежит на Заказчике. Подрядчик подает документы в экспертизу, проводит техническое сопровождение проектной документации (или ее частей) и инженерных изысканий до получения положительного заключения экспертизы.</w:t>
            </w:r>
          </w:p>
          <w:p w:rsidR="00192AB1" w:rsidRPr="00AA1148" w:rsidRDefault="00192AB1" w:rsidP="00D1759A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lastRenderedPageBreak/>
              <w:t>2</w:t>
            </w:r>
            <w:r w:rsidR="009B05B4" w:rsidRPr="00AA1148">
              <w:rPr>
                <w:i/>
                <w:iCs/>
                <w:sz w:val="24"/>
                <w:szCs w:val="24"/>
              </w:rPr>
              <w:t>8</w:t>
            </w:r>
            <w:r w:rsidRPr="00AA1148">
              <w:rPr>
                <w:i/>
                <w:iCs/>
                <w:sz w:val="24"/>
                <w:szCs w:val="24"/>
              </w:rPr>
              <w:t>.</w:t>
            </w:r>
            <w:r w:rsidR="0098357E" w:rsidRPr="00AA1148">
              <w:rPr>
                <w:i/>
                <w:iCs/>
                <w:sz w:val="24"/>
                <w:szCs w:val="24"/>
              </w:rPr>
              <w:t>7</w:t>
            </w:r>
            <w:r w:rsidRPr="00AA1148">
              <w:rPr>
                <w:i/>
                <w:iCs/>
                <w:sz w:val="24"/>
                <w:szCs w:val="24"/>
              </w:rPr>
              <w:t xml:space="preserve">. </w:t>
            </w:r>
            <w:r w:rsidRPr="00AA1148"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 w:rsidRPr="00AA1148"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</w:t>
            </w:r>
            <w:r w:rsidR="005F677A" w:rsidRPr="00AA1148">
              <w:rPr>
                <w:i/>
                <w:iCs/>
                <w:sz w:val="24"/>
                <w:szCs w:val="24"/>
              </w:rPr>
              <w:t xml:space="preserve"> примыкания к существующим автодорогам,</w:t>
            </w:r>
            <w:r w:rsidRPr="00AA1148">
              <w:rPr>
                <w:i/>
                <w:iCs/>
                <w:sz w:val="24"/>
                <w:szCs w:val="24"/>
              </w:rPr>
              <w:t xml:space="preserve">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</w:t>
            </w:r>
            <w:r w:rsidR="00647CDC" w:rsidRPr="00AA1148">
              <w:rPr>
                <w:i/>
                <w:iCs/>
                <w:sz w:val="24"/>
                <w:szCs w:val="24"/>
              </w:rPr>
              <w:t>Подрядчик</w:t>
            </w:r>
            <w:r w:rsidRPr="00AA1148">
              <w:rPr>
                <w:i/>
                <w:iCs/>
                <w:sz w:val="24"/>
                <w:szCs w:val="24"/>
              </w:rPr>
              <w:t>.</w:t>
            </w:r>
          </w:p>
          <w:p w:rsidR="00737CD0" w:rsidRPr="00AA1148" w:rsidRDefault="00737CD0" w:rsidP="00737CD0">
            <w:pPr>
              <w:tabs>
                <w:tab w:val="num" w:pos="176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5F63B5"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="0098357E"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9207FD"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При согласовании с Федеральным агентством по рыболовству строительства и реконструкции объектов капитального строительства, оказывающих воздействие на водные биологические ресурсы и среду их обитания, Заявителем выступает Подрядчик (по доверенности от Заказчика). Подрядчик проводит техническое сопровождение проектной документации (или ее частей) до получения согласования Федерального агентства по рыболовству в сроки, установленные Приказом Министерства сельского хозяйства РФ от 25.08.2015 №381, </w:t>
            </w:r>
            <w:r w:rsidR="009207FD" w:rsidRPr="00AA114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но не более 40 календарных дней со дня подачи заявления.</w:t>
            </w:r>
          </w:p>
          <w:p w:rsidR="00094645" w:rsidRPr="00AA1148" w:rsidRDefault="00094645" w:rsidP="00192AB1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</w:t>
            </w:r>
            <w:r w:rsidR="0098357E" w:rsidRPr="00AA1148">
              <w:rPr>
                <w:i/>
                <w:sz w:val="24"/>
                <w:szCs w:val="24"/>
              </w:rPr>
              <w:t>9</w:t>
            </w:r>
            <w:r w:rsidRPr="00AA1148"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:rsidR="00875782" w:rsidRPr="00AA1148" w:rsidRDefault="00737CD0" w:rsidP="00737CD0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</w:t>
            </w:r>
            <w:r w:rsidR="0098357E" w:rsidRPr="00AA1148">
              <w:rPr>
                <w:i/>
                <w:sz w:val="24"/>
                <w:szCs w:val="24"/>
              </w:rPr>
              <w:t>10</w:t>
            </w:r>
            <w:r w:rsidRPr="00AA1148">
              <w:rPr>
                <w:i/>
                <w:sz w:val="24"/>
                <w:szCs w:val="24"/>
              </w:rPr>
              <w:t>. Согласование с землепользователями разделов проектной документации, содержащей проектные решения рекультивации земель, лежит на Подрядчике.</w:t>
            </w:r>
          </w:p>
          <w:p w:rsidR="00FD48CE" w:rsidRPr="00AA1148" w:rsidRDefault="00FD48CE" w:rsidP="00737CD0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D349D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.1</w:t>
            </w:r>
            <w:r w:rsidR="00D349D5" w:rsidRPr="00AA1148">
              <w:rPr>
                <w:i/>
                <w:sz w:val="24"/>
                <w:szCs w:val="24"/>
              </w:rPr>
              <w:t>1</w:t>
            </w:r>
            <w:r w:rsidRPr="00AA1148">
              <w:rPr>
                <w:i/>
                <w:sz w:val="24"/>
                <w:szCs w:val="24"/>
              </w:rPr>
              <w:t xml:space="preserve">. Углы поворота трассы линейного объекта и характерные точки должны быть </w:t>
            </w:r>
            <w:proofErr w:type="spellStart"/>
            <w:r w:rsidRPr="00AA1148">
              <w:rPr>
                <w:i/>
                <w:sz w:val="24"/>
                <w:szCs w:val="24"/>
              </w:rPr>
              <w:t>закоординированы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 в рабочей документации</w:t>
            </w:r>
          </w:p>
          <w:p w:rsidR="00737CD0" w:rsidRPr="00AA1148" w:rsidRDefault="00737CD0" w:rsidP="00D349D5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.1</w:t>
            </w:r>
            <w:r w:rsidR="00D349D5" w:rsidRPr="00AA1148"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 xml:space="preserve">. </w:t>
            </w:r>
            <w:r w:rsidRPr="00AA1148"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за соблюдения сроков выполнения работ. При нарушении сроков выполнения работ </w:t>
            </w:r>
            <w:r w:rsidRPr="00AA1148"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</w:tc>
      </w:tr>
    </w:tbl>
    <w:p w:rsidR="00BE5724" w:rsidRPr="002C60A9" w:rsidRDefault="00BE5724" w:rsidP="002377D0">
      <w:pPr>
        <w:pageBreakBefore/>
        <w:tabs>
          <w:tab w:val="left" w:pos="2983"/>
        </w:tabs>
        <w:ind w:right="-567"/>
        <w:rPr>
          <w:b/>
          <w:sz w:val="24"/>
          <w:szCs w:val="24"/>
        </w:rPr>
      </w:pPr>
      <w:bookmarkStart w:id="0" w:name="_GoBack"/>
      <w:bookmarkEnd w:id="0"/>
    </w:p>
    <w:sectPr w:rsidR="00BE5724" w:rsidRPr="002C60A9" w:rsidSect="00EA08D2">
      <w:pgSz w:w="11906" w:h="16838" w:code="9"/>
      <w:pgMar w:top="28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58" w:rsidRDefault="003A6058">
      <w:r>
        <w:separator/>
      </w:r>
    </w:p>
  </w:endnote>
  <w:endnote w:type="continuationSeparator" w:id="0">
    <w:p w:rsidR="003A6058" w:rsidRDefault="003A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58" w:rsidRDefault="003A6058">
      <w:r>
        <w:separator/>
      </w:r>
    </w:p>
  </w:footnote>
  <w:footnote w:type="continuationSeparator" w:id="0">
    <w:p w:rsidR="003A6058" w:rsidRDefault="003A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2C6"/>
    <w:multiLevelType w:val="hybridMultilevel"/>
    <w:tmpl w:val="8E50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D4E06"/>
    <w:multiLevelType w:val="hybridMultilevel"/>
    <w:tmpl w:val="1092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10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17"/>
  </w:num>
  <w:num w:numId="17">
    <w:abstractNumId w:val="9"/>
  </w:num>
  <w:num w:numId="18">
    <w:abstractNumId w:val="3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31D7"/>
    <w:rsid w:val="00004FFC"/>
    <w:rsid w:val="00006661"/>
    <w:rsid w:val="000135AA"/>
    <w:rsid w:val="000140C2"/>
    <w:rsid w:val="000144CC"/>
    <w:rsid w:val="0001545D"/>
    <w:rsid w:val="00015E07"/>
    <w:rsid w:val="00022006"/>
    <w:rsid w:val="0002201B"/>
    <w:rsid w:val="00023241"/>
    <w:rsid w:val="00023390"/>
    <w:rsid w:val="00025A20"/>
    <w:rsid w:val="00030AED"/>
    <w:rsid w:val="000328FD"/>
    <w:rsid w:val="000346EC"/>
    <w:rsid w:val="00035E12"/>
    <w:rsid w:val="00036150"/>
    <w:rsid w:val="00040069"/>
    <w:rsid w:val="000406A1"/>
    <w:rsid w:val="00040FEF"/>
    <w:rsid w:val="00044E01"/>
    <w:rsid w:val="00046759"/>
    <w:rsid w:val="00050D7B"/>
    <w:rsid w:val="00052F95"/>
    <w:rsid w:val="000551C0"/>
    <w:rsid w:val="000567EF"/>
    <w:rsid w:val="000567FB"/>
    <w:rsid w:val="00057A74"/>
    <w:rsid w:val="000600DE"/>
    <w:rsid w:val="000629B0"/>
    <w:rsid w:val="000636AD"/>
    <w:rsid w:val="00065E22"/>
    <w:rsid w:val="00066B2D"/>
    <w:rsid w:val="00070734"/>
    <w:rsid w:val="00070CB6"/>
    <w:rsid w:val="00075F94"/>
    <w:rsid w:val="00076A9C"/>
    <w:rsid w:val="00081CBA"/>
    <w:rsid w:val="00086F8A"/>
    <w:rsid w:val="000907B6"/>
    <w:rsid w:val="000925AC"/>
    <w:rsid w:val="00094645"/>
    <w:rsid w:val="00096526"/>
    <w:rsid w:val="00097A43"/>
    <w:rsid w:val="000A2A43"/>
    <w:rsid w:val="000B124B"/>
    <w:rsid w:val="000B131D"/>
    <w:rsid w:val="000B68A5"/>
    <w:rsid w:val="000B6EEF"/>
    <w:rsid w:val="000B7659"/>
    <w:rsid w:val="000C41B0"/>
    <w:rsid w:val="000C64C6"/>
    <w:rsid w:val="000C6D63"/>
    <w:rsid w:val="000C7811"/>
    <w:rsid w:val="000D0913"/>
    <w:rsid w:val="000D219C"/>
    <w:rsid w:val="000D2F84"/>
    <w:rsid w:val="000D3E1D"/>
    <w:rsid w:val="000D4BBA"/>
    <w:rsid w:val="000D7B42"/>
    <w:rsid w:val="000E23A7"/>
    <w:rsid w:val="000E34FF"/>
    <w:rsid w:val="000E3632"/>
    <w:rsid w:val="000E4417"/>
    <w:rsid w:val="000E5A2F"/>
    <w:rsid w:val="000E7FFB"/>
    <w:rsid w:val="000F03C4"/>
    <w:rsid w:val="000F34B8"/>
    <w:rsid w:val="000F4249"/>
    <w:rsid w:val="0010196B"/>
    <w:rsid w:val="001040EE"/>
    <w:rsid w:val="00106088"/>
    <w:rsid w:val="001071B2"/>
    <w:rsid w:val="00107EC3"/>
    <w:rsid w:val="001116B1"/>
    <w:rsid w:val="00111D34"/>
    <w:rsid w:val="00112878"/>
    <w:rsid w:val="0011302D"/>
    <w:rsid w:val="00114F1D"/>
    <w:rsid w:val="00114F9B"/>
    <w:rsid w:val="001205EA"/>
    <w:rsid w:val="001217D2"/>
    <w:rsid w:val="0012234F"/>
    <w:rsid w:val="00122A8F"/>
    <w:rsid w:val="00124391"/>
    <w:rsid w:val="001249A4"/>
    <w:rsid w:val="001249C1"/>
    <w:rsid w:val="00125C7B"/>
    <w:rsid w:val="0013000F"/>
    <w:rsid w:val="001302A9"/>
    <w:rsid w:val="00130E07"/>
    <w:rsid w:val="001312F2"/>
    <w:rsid w:val="001318B2"/>
    <w:rsid w:val="00134231"/>
    <w:rsid w:val="00135DC0"/>
    <w:rsid w:val="00136801"/>
    <w:rsid w:val="00137603"/>
    <w:rsid w:val="00141267"/>
    <w:rsid w:val="00141442"/>
    <w:rsid w:val="00141709"/>
    <w:rsid w:val="001426FB"/>
    <w:rsid w:val="00142E81"/>
    <w:rsid w:val="001430D5"/>
    <w:rsid w:val="00144C01"/>
    <w:rsid w:val="00144C33"/>
    <w:rsid w:val="0014630A"/>
    <w:rsid w:val="001506F8"/>
    <w:rsid w:val="00152E56"/>
    <w:rsid w:val="00154EB2"/>
    <w:rsid w:val="001566F1"/>
    <w:rsid w:val="0015783F"/>
    <w:rsid w:val="00160194"/>
    <w:rsid w:val="001611B2"/>
    <w:rsid w:val="00161818"/>
    <w:rsid w:val="001625BF"/>
    <w:rsid w:val="00164A78"/>
    <w:rsid w:val="001657E8"/>
    <w:rsid w:val="00165DC9"/>
    <w:rsid w:val="0016700D"/>
    <w:rsid w:val="00170C52"/>
    <w:rsid w:val="001713ED"/>
    <w:rsid w:val="00175304"/>
    <w:rsid w:val="00175932"/>
    <w:rsid w:val="001760FB"/>
    <w:rsid w:val="001764BF"/>
    <w:rsid w:val="00176901"/>
    <w:rsid w:val="00177C22"/>
    <w:rsid w:val="0018511D"/>
    <w:rsid w:val="0018615E"/>
    <w:rsid w:val="00186C8B"/>
    <w:rsid w:val="001878FF"/>
    <w:rsid w:val="001902CF"/>
    <w:rsid w:val="001912F6"/>
    <w:rsid w:val="0019253A"/>
    <w:rsid w:val="00192AB1"/>
    <w:rsid w:val="00194399"/>
    <w:rsid w:val="001955E7"/>
    <w:rsid w:val="0019605E"/>
    <w:rsid w:val="00196279"/>
    <w:rsid w:val="00197F62"/>
    <w:rsid w:val="001A0E11"/>
    <w:rsid w:val="001A111C"/>
    <w:rsid w:val="001A14D3"/>
    <w:rsid w:val="001A1B11"/>
    <w:rsid w:val="001A3024"/>
    <w:rsid w:val="001A36ED"/>
    <w:rsid w:val="001B0227"/>
    <w:rsid w:val="001B2E35"/>
    <w:rsid w:val="001B5EB4"/>
    <w:rsid w:val="001C0F5E"/>
    <w:rsid w:val="001C19AE"/>
    <w:rsid w:val="001C3E47"/>
    <w:rsid w:val="001C57B2"/>
    <w:rsid w:val="001C61D4"/>
    <w:rsid w:val="001C77CE"/>
    <w:rsid w:val="001D13AD"/>
    <w:rsid w:val="001D7564"/>
    <w:rsid w:val="001D7A37"/>
    <w:rsid w:val="001E06B5"/>
    <w:rsid w:val="001E1359"/>
    <w:rsid w:val="001E19AD"/>
    <w:rsid w:val="001E2177"/>
    <w:rsid w:val="001E5A6A"/>
    <w:rsid w:val="001E67D8"/>
    <w:rsid w:val="001E7DB8"/>
    <w:rsid w:val="001E7F26"/>
    <w:rsid w:val="001F3703"/>
    <w:rsid w:val="001F3EAA"/>
    <w:rsid w:val="001F40CC"/>
    <w:rsid w:val="001F4AAB"/>
    <w:rsid w:val="00203963"/>
    <w:rsid w:val="00212389"/>
    <w:rsid w:val="00212A1B"/>
    <w:rsid w:val="00213A43"/>
    <w:rsid w:val="00216CE0"/>
    <w:rsid w:val="00217887"/>
    <w:rsid w:val="00223453"/>
    <w:rsid w:val="0022588D"/>
    <w:rsid w:val="00226DDA"/>
    <w:rsid w:val="00227560"/>
    <w:rsid w:val="00230756"/>
    <w:rsid w:val="002316DF"/>
    <w:rsid w:val="00231E1D"/>
    <w:rsid w:val="00232920"/>
    <w:rsid w:val="00232C43"/>
    <w:rsid w:val="00233AC4"/>
    <w:rsid w:val="00235608"/>
    <w:rsid w:val="00235D32"/>
    <w:rsid w:val="002361A8"/>
    <w:rsid w:val="002375D2"/>
    <w:rsid w:val="002377D0"/>
    <w:rsid w:val="0024083E"/>
    <w:rsid w:val="002411ED"/>
    <w:rsid w:val="00243315"/>
    <w:rsid w:val="00243D32"/>
    <w:rsid w:val="002442BE"/>
    <w:rsid w:val="00244A6E"/>
    <w:rsid w:val="002462E3"/>
    <w:rsid w:val="0024643F"/>
    <w:rsid w:val="002470C6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226"/>
    <w:rsid w:val="002706F8"/>
    <w:rsid w:val="00272B3E"/>
    <w:rsid w:val="002747B4"/>
    <w:rsid w:val="0027612F"/>
    <w:rsid w:val="00277C87"/>
    <w:rsid w:val="00280C83"/>
    <w:rsid w:val="00283CD8"/>
    <w:rsid w:val="00285A01"/>
    <w:rsid w:val="002865EA"/>
    <w:rsid w:val="002870A6"/>
    <w:rsid w:val="00292FF1"/>
    <w:rsid w:val="00293E69"/>
    <w:rsid w:val="00297571"/>
    <w:rsid w:val="002A2713"/>
    <w:rsid w:val="002A3FAB"/>
    <w:rsid w:val="002A6A93"/>
    <w:rsid w:val="002A74E4"/>
    <w:rsid w:val="002B5EE0"/>
    <w:rsid w:val="002C0416"/>
    <w:rsid w:val="002C095D"/>
    <w:rsid w:val="002C0C92"/>
    <w:rsid w:val="002C1B46"/>
    <w:rsid w:val="002C389B"/>
    <w:rsid w:val="002C478D"/>
    <w:rsid w:val="002C48F2"/>
    <w:rsid w:val="002C60A9"/>
    <w:rsid w:val="002D16E7"/>
    <w:rsid w:val="002D36D2"/>
    <w:rsid w:val="002D3FE5"/>
    <w:rsid w:val="002E0C05"/>
    <w:rsid w:val="002E3241"/>
    <w:rsid w:val="002E3309"/>
    <w:rsid w:val="002E45AD"/>
    <w:rsid w:val="002E7092"/>
    <w:rsid w:val="002F20C8"/>
    <w:rsid w:val="002F6698"/>
    <w:rsid w:val="002F6983"/>
    <w:rsid w:val="002F6CDD"/>
    <w:rsid w:val="002F7333"/>
    <w:rsid w:val="00300AEA"/>
    <w:rsid w:val="00302CAA"/>
    <w:rsid w:val="00304E8B"/>
    <w:rsid w:val="003050A9"/>
    <w:rsid w:val="003066CA"/>
    <w:rsid w:val="00307886"/>
    <w:rsid w:val="003110C6"/>
    <w:rsid w:val="00311FE6"/>
    <w:rsid w:val="00315C73"/>
    <w:rsid w:val="003163E3"/>
    <w:rsid w:val="00317FF0"/>
    <w:rsid w:val="003218FE"/>
    <w:rsid w:val="00323159"/>
    <w:rsid w:val="003308D5"/>
    <w:rsid w:val="00330A39"/>
    <w:rsid w:val="00330F07"/>
    <w:rsid w:val="00335842"/>
    <w:rsid w:val="003359AF"/>
    <w:rsid w:val="00337571"/>
    <w:rsid w:val="003407BE"/>
    <w:rsid w:val="00343077"/>
    <w:rsid w:val="00344F65"/>
    <w:rsid w:val="00346093"/>
    <w:rsid w:val="00346790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1E8A"/>
    <w:rsid w:val="00363855"/>
    <w:rsid w:val="003640EE"/>
    <w:rsid w:val="003649B8"/>
    <w:rsid w:val="00371AA6"/>
    <w:rsid w:val="003733A6"/>
    <w:rsid w:val="00376F8C"/>
    <w:rsid w:val="00380871"/>
    <w:rsid w:val="00380B65"/>
    <w:rsid w:val="00384E68"/>
    <w:rsid w:val="00390B3D"/>
    <w:rsid w:val="0039196C"/>
    <w:rsid w:val="00394629"/>
    <w:rsid w:val="0039590B"/>
    <w:rsid w:val="00395B8C"/>
    <w:rsid w:val="003A3B16"/>
    <w:rsid w:val="003A48EC"/>
    <w:rsid w:val="003A5BCA"/>
    <w:rsid w:val="003A6058"/>
    <w:rsid w:val="003A70BF"/>
    <w:rsid w:val="003B0583"/>
    <w:rsid w:val="003B3E4D"/>
    <w:rsid w:val="003B4C73"/>
    <w:rsid w:val="003B4EA5"/>
    <w:rsid w:val="003C4C17"/>
    <w:rsid w:val="003C5158"/>
    <w:rsid w:val="003D0BC4"/>
    <w:rsid w:val="003D213E"/>
    <w:rsid w:val="003D2AB6"/>
    <w:rsid w:val="003D35D6"/>
    <w:rsid w:val="003D45D3"/>
    <w:rsid w:val="003D4FDC"/>
    <w:rsid w:val="003D5407"/>
    <w:rsid w:val="003D5834"/>
    <w:rsid w:val="003D794F"/>
    <w:rsid w:val="003E0164"/>
    <w:rsid w:val="003E1CFD"/>
    <w:rsid w:val="003E3694"/>
    <w:rsid w:val="003E4074"/>
    <w:rsid w:val="003E63ED"/>
    <w:rsid w:val="003F0A37"/>
    <w:rsid w:val="003F0F67"/>
    <w:rsid w:val="003F59A7"/>
    <w:rsid w:val="003F70C7"/>
    <w:rsid w:val="003F73B7"/>
    <w:rsid w:val="00400141"/>
    <w:rsid w:val="00400956"/>
    <w:rsid w:val="004019C6"/>
    <w:rsid w:val="0040285B"/>
    <w:rsid w:val="00402A35"/>
    <w:rsid w:val="00403727"/>
    <w:rsid w:val="004048C3"/>
    <w:rsid w:val="00404C07"/>
    <w:rsid w:val="004060C8"/>
    <w:rsid w:val="00407966"/>
    <w:rsid w:val="004118F1"/>
    <w:rsid w:val="0041225E"/>
    <w:rsid w:val="00412F43"/>
    <w:rsid w:val="0041326A"/>
    <w:rsid w:val="00414530"/>
    <w:rsid w:val="00415EF8"/>
    <w:rsid w:val="00416311"/>
    <w:rsid w:val="004165EA"/>
    <w:rsid w:val="00417363"/>
    <w:rsid w:val="00420BA4"/>
    <w:rsid w:val="00421313"/>
    <w:rsid w:val="004250DB"/>
    <w:rsid w:val="00425575"/>
    <w:rsid w:val="00425E37"/>
    <w:rsid w:val="004260CC"/>
    <w:rsid w:val="004269B9"/>
    <w:rsid w:val="00426B24"/>
    <w:rsid w:val="00426C72"/>
    <w:rsid w:val="00430659"/>
    <w:rsid w:val="00431AD0"/>
    <w:rsid w:val="00431FF9"/>
    <w:rsid w:val="0043203F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3E91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066"/>
    <w:rsid w:val="00471682"/>
    <w:rsid w:val="00471A5E"/>
    <w:rsid w:val="00474BC4"/>
    <w:rsid w:val="004766F6"/>
    <w:rsid w:val="00476DBC"/>
    <w:rsid w:val="004773EE"/>
    <w:rsid w:val="00481C70"/>
    <w:rsid w:val="004825F7"/>
    <w:rsid w:val="00482BF4"/>
    <w:rsid w:val="00483287"/>
    <w:rsid w:val="00485206"/>
    <w:rsid w:val="0048753B"/>
    <w:rsid w:val="0049100E"/>
    <w:rsid w:val="004915CF"/>
    <w:rsid w:val="00491D06"/>
    <w:rsid w:val="00492401"/>
    <w:rsid w:val="00493FB0"/>
    <w:rsid w:val="004960FB"/>
    <w:rsid w:val="00497F04"/>
    <w:rsid w:val="004A0D45"/>
    <w:rsid w:val="004A0F1E"/>
    <w:rsid w:val="004A1974"/>
    <w:rsid w:val="004A313F"/>
    <w:rsid w:val="004A4CB6"/>
    <w:rsid w:val="004A4F2F"/>
    <w:rsid w:val="004A72CC"/>
    <w:rsid w:val="004B04D1"/>
    <w:rsid w:val="004B1856"/>
    <w:rsid w:val="004B2214"/>
    <w:rsid w:val="004B3001"/>
    <w:rsid w:val="004B491E"/>
    <w:rsid w:val="004B5D12"/>
    <w:rsid w:val="004B6034"/>
    <w:rsid w:val="004B693A"/>
    <w:rsid w:val="004C040A"/>
    <w:rsid w:val="004C09EF"/>
    <w:rsid w:val="004C147A"/>
    <w:rsid w:val="004C2150"/>
    <w:rsid w:val="004C3DE5"/>
    <w:rsid w:val="004C6079"/>
    <w:rsid w:val="004D3433"/>
    <w:rsid w:val="004D3D01"/>
    <w:rsid w:val="004D47F7"/>
    <w:rsid w:val="004E24C0"/>
    <w:rsid w:val="004E2675"/>
    <w:rsid w:val="004E56BA"/>
    <w:rsid w:val="004E6B50"/>
    <w:rsid w:val="004F0929"/>
    <w:rsid w:val="004F124F"/>
    <w:rsid w:val="004F2440"/>
    <w:rsid w:val="004F66E0"/>
    <w:rsid w:val="004F6D58"/>
    <w:rsid w:val="004F7373"/>
    <w:rsid w:val="004F7B6D"/>
    <w:rsid w:val="0050085D"/>
    <w:rsid w:val="005019AB"/>
    <w:rsid w:val="00503D17"/>
    <w:rsid w:val="00505C2B"/>
    <w:rsid w:val="00510959"/>
    <w:rsid w:val="00510C31"/>
    <w:rsid w:val="00511156"/>
    <w:rsid w:val="00511C18"/>
    <w:rsid w:val="00512982"/>
    <w:rsid w:val="00512AA9"/>
    <w:rsid w:val="00513AE3"/>
    <w:rsid w:val="00514BD6"/>
    <w:rsid w:val="00515667"/>
    <w:rsid w:val="00515B8E"/>
    <w:rsid w:val="00515D4E"/>
    <w:rsid w:val="00521931"/>
    <w:rsid w:val="00522F33"/>
    <w:rsid w:val="00524E6B"/>
    <w:rsid w:val="005265F0"/>
    <w:rsid w:val="00527803"/>
    <w:rsid w:val="00530264"/>
    <w:rsid w:val="00532EB0"/>
    <w:rsid w:val="005330EE"/>
    <w:rsid w:val="0053362C"/>
    <w:rsid w:val="00536238"/>
    <w:rsid w:val="00536293"/>
    <w:rsid w:val="0054089C"/>
    <w:rsid w:val="00541B38"/>
    <w:rsid w:val="005426E9"/>
    <w:rsid w:val="0054459D"/>
    <w:rsid w:val="00544A73"/>
    <w:rsid w:val="00544FAC"/>
    <w:rsid w:val="0055045E"/>
    <w:rsid w:val="00550520"/>
    <w:rsid w:val="005533DC"/>
    <w:rsid w:val="005553C5"/>
    <w:rsid w:val="005575C4"/>
    <w:rsid w:val="00557D18"/>
    <w:rsid w:val="0056046A"/>
    <w:rsid w:val="00563002"/>
    <w:rsid w:val="0056734E"/>
    <w:rsid w:val="005710D8"/>
    <w:rsid w:val="005724E6"/>
    <w:rsid w:val="00573712"/>
    <w:rsid w:val="00576351"/>
    <w:rsid w:val="005815B7"/>
    <w:rsid w:val="00584EFA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053F"/>
    <w:rsid w:val="005A4111"/>
    <w:rsid w:val="005A573D"/>
    <w:rsid w:val="005A6C60"/>
    <w:rsid w:val="005B22FF"/>
    <w:rsid w:val="005B3630"/>
    <w:rsid w:val="005B5227"/>
    <w:rsid w:val="005B594D"/>
    <w:rsid w:val="005B7C92"/>
    <w:rsid w:val="005B7C94"/>
    <w:rsid w:val="005C2292"/>
    <w:rsid w:val="005C2751"/>
    <w:rsid w:val="005D06F3"/>
    <w:rsid w:val="005D0768"/>
    <w:rsid w:val="005D12B1"/>
    <w:rsid w:val="005D1DE1"/>
    <w:rsid w:val="005D3137"/>
    <w:rsid w:val="005D541D"/>
    <w:rsid w:val="005D67CC"/>
    <w:rsid w:val="005E16D7"/>
    <w:rsid w:val="005E2195"/>
    <w:rsid w:val="005E3C19"/>
    <w:rsid w:val="005E7ECA"/>
    <w:rsid w:val="005F06D6"/>
    <w:rsid w:val="005F63B5"/>
    <w:rsid w:val="005F661C"/>
    <w:rsid w:val="005F677A"/>
    <w:rsid w:val="005F6C56"/>
    <w:rsid w:val="005F7752"/>
    <w:rsid w:val="006002CF"/>
    <w:rsid w:val="006004A4"/>
    <w:rsid w:val="0060067F"/>
    <w:rsid w:val="006017F4"/>
    <w:rsid w:val="006020F2"/>
    <w:rsid w:val="00610EDE"/>
    <w:rsid w:val="006118EE"/>
    <w:rsid w:val="006128A3"/>
    <w:rsid w:val="00614159"/>
    <w:rsid w:val="00614A36"/>
    <w:rsid w:val="00616571"/>
    <w:rsid w:val="00617E4E"/>
    <w:rsid w:val="00621EB2"/>
    <w:rsid w:val="0062362F"/>
    <w:rsid w:val="0062393A"/>
    <w:rsid w:val="00623BA2"/>
    <w:rsid w:val="00623CAB"/>
    <w:rsid w:val="0062418E"/>
    <w:rsid w:val="006253CF"/>
    <w:rsid w:val="006262C0"/>
    <w:rsid w:val="00626BA9"/>
    <w:rsid w:val="00626D2C"/>
    <w:rsid w:val="0063047A"/>
    <w:rsid w:val="00630ED4"/>
    <w:rsid w:val="00632D6D"/>
    <w:rsid w:val="006367E2"/>
    <w:rsid w:val="00637F92"/>
    <w:rsid w:val="006425E7"/>
    <w:rsid w:val="00642A6D"/>
    <w:rsid w:val="00645498"/>
    <w:rsid w:val="00645D94"/>
    <w:rsid w:val="00647CDC"/>
    <w:rsid w:val="006513C0"/>
    <w:rsid w:val="00653C54"/>
    <w:rsid w:val="0065405B"/>
    <w:rsid w:val="006569A5"/>
    <w:rsid w:val="00656B18"/>
    <w:rsid w:val="00660288"/>
    <w:rsid w:val="00660393"/>
    <w:rsid w:val="006645D1"/>
    <w:rsid w:val="0066552D"/>
    <w:rsid w:val="00671AE8"/>
    <w:rsid w:val="00672EAD"/>
    <w:rsid w:val="00673018"/>
    <w:rsid w:val="006750DC"/>
    <w:rsid w:val="006753E0"/>
    <w:rsid w:val="006771F5"/>
    <w:rsid w:val="00677A89"/>
    <w:rsid w:val="00680C62"/>
    <w:rsid w:val="00683C3F"/>
    <w:rsid w:val="00683C52"/>
    <w:rsid w:val="006910A5"/>
    <w:rsid w:val="00692D51"/>
    <w:rsid w:val="0069664B"/>
    <w:rsid w:val="006A180C"/>
    <w:rsid w:val="006A2DA5"/>
    <w:rsid w:val="006A30C3"/>
    <w:rsid w:val="006A3665"/>
    <w:rsid w:val="006A3EF4"/>
    <w:rsid w:val="006A4635"/>
    <w:rsid w:val="006A68BB"/>
    <w:rsid w:val="006B0EEA"/>
    <w:rsid w:val="006B1766"/>
    <w:rsid w:val="006B44F1"/>
    <w:rsid w:val="006B5600"/>
    <w:rsid w:val="006B6A0A"/>
    <w:rsid w:val="006C3462"/>
    <w:rsid w:val="006C3591"/>
    <w:rsid w:val="006C54CB"/>
    <w:rsid w:val="006D145B"/>
    <w:rsid w:val="006D1DE8"/>
    <w:rsid w:val="006D355B"/>
    <w:rsid w:val="006D3C3D"/>
    <w:rsid w:val="006D5362"/>
    <w:rsid w:val="006D608E"/>
    <w:rsid w:val="006D6BEB"/>
    <w:rsid w:val="006E3652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7064B1"/>
    <w:rsid w:val="00706CEA"/>
    <w:rsid w:val="00706FBD"/>
    <w:rsid w:val="00715F35"/>
    <w:rsid w:val="00716A76"/>
    <w:rsid w:val="00722A03"/>
    <w:rsid w:val="00722C8A"/>
    <w:rsid w:val="00723179"/>
    <w:rsid w:val="00723304"/>
    <w:rsid w:val="0072651D"/>
    <w:rsid w:val="0073145B"/>
    <w:rsid w:val="00733E83"/>
    <w:rsid w:val="0073436A"/>
    <w:rsid w:val="00736F16"/>
    <w:rsid w:val="0073710D"/>
    <w:rsid w:val="00737CD0"/>
    <w:rsid w:val="00737E88"/>
    <w:rsid w:val="007406DD"/>
    <w:rsid w:val="00740DE1"/>
    <w:rsid w:val="007432D3"/>
    <w:rsid w:val="007472F1"/>
    <w:rsid w:val="007476DD"/>
    <w:rsid w:val="00747AF8"/>
    <w:rsid w:val="0075008F"/>
    <w:rsid w:val="007519A7"/>
    <w:rsid w:val="00751D13"/>
    <w:rsid w:val="00752A0C"/>
    <w:rsid w:val="007535D5"/>
    <w:rsid w:val="00754B90"/>
    <w:rsid w:val="007608D3"/>
    <w:rsid w:val="00760C55"/>
    <w:rsid w:val="007613D9"/>
    <w:rsid w:val="00761C0B"/>
    <w:rsid w:val="00765030"/>
    <w:rsid w:val="0076589C"/>
    <w:rsid w:val="007666DD"/>
    <w:rsid w:val="007702CB"/>
    <w:rsid w:val="00771642"/>
    <w:rsid w:val="00771E6E"/>
    <w:rsid w:val="00771FF1"/>
    <w:rsid w:val="00772180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44B6"/>
    <w:rsid w:val="00794DC4"/>
    <w:rsid w:val="00795014"/>
    <w:rsid w:val="00796079"/>
    <w:rsid w:val="007967F8"/>
    <w:rsid w:val="00796C46"/>
    <w:rsid w:val="007A0C6C"/>
    <w:rsid w:val="007A1EFA"/>
    <w:rsid w:val="007A247A"/>
    <w:rsid w:val="007A2AB4"/>
    <w:rsid w:val="007A431F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6913"/>
    <w:rsid w:val="007B6EEF"/>
    <w:rsid w:val="007B7BF4"/>
    <w:rsid w:val="007C03BD"/>
    <w:rsid w:val="007C0DC0"/>
    <w:rsid w:val="007C1B3F"/>
    <w:rsid w:val="007C36B5"/>
    <w:rsid w:val="007C498B"/>
    <w:rsid w:val="007C55CC"/>
    <w:rsid w:val="007C5EDA"/>
    <w:rsid w:val="007C5FE9"/>
    <w:rsid w:val="007C6029"/>
    <w:rsid w:val="007C69BA"/>
    <w:rsid w:val="007D08C9"/>
    <w:rsid w:val="007D096C"/>
    <w:rsid w:val="007D2643"/>
    <w:rsid w:val="007D2E73"/>
    <w:rsid w:val="007D3B1C"/>
    <w:rsid w:val="007D445E"/>
    <w:rsid w:val="007D489D"/>
    <w:rsid w:val="007D63A5"/>
    <w:rsid w:val="007D6989"/>
    <w:rsid w:val="007E30BA"/>
    <w:rsid w:val="007E4A4B"/>
    <w:rsid w:val="007E5158"/>
    <w:rsid w:val="007F64EF"/>
    <w:rsid w:val="007F7E42"/>
    <w:rsid w:val="00800FF5"/>
    <w:rsid w:val="008045A6"/>
    <w:rsid w:val="0080661B"/>
    <w:rsid w:val="00807633"/>
    <w:rsid w:val="008100A1"/>
    <w:rsid w:val="00810110"/>
    <w:rsid w:val="00810409"/>
    <w:rsid w:val="00810F64"/>
    <w:rsid w:val="00811486"/>
    <w:rsid w:val="00811E9C"/>
    <w:rsid w:val="00812A7C"/>
    <w:rsid w:val="00812E0D"/>
    <w:rsid w:val="008139BA"/>
    <w:rsid w:val="00816085"/>
    <w:rsid w:val="008178DD"/>
    <w:rsid w:val="008208AD"/>
    <w:rsid w:val="0082130C"/>
    <w:rsid w:val="00823281"/>
    <w:rsid w:val="00823B7E"/>
    <w:rsid w:val="00824694"/>
    <w:rsid w:val="0082576F"/>
    <w:rsid w:val="00826C5B"/>
    <w:rsid w:val="00827BA5"/>
    <w:rsid w:val="00827E2E"/>
    <w:rsid w:val="00831A49"/>
    <w:rsid w:val="00840BDB"/>
    <w:rsid w:val="0084369E"/>
    <w:rsid w:val="008440FE"/>
    <w:rsid w:val="00844E87"/>
    <w:rsid w:val="008457A8"/>
    <w:rsid w:val="008471A5"/>
    <w:rsid w:val="00847280"/>
    <w:rsid w:val="008500C7"/>
    <w:rsid w:val="00850E5D"/>
    <w:rsid w:val="008514E1"/>
    <w:rsid w:val="008523D6"/>
    <w:rsid w:val="0085306E"/>
    <w:rsid w:val="00854788"/>
    <w:rsid w:val="008560F2"/>
    <w:rsid w:val="008568EF"/>
    <w:rsid w:val="00857A33"/>
    <w:rsid w:val="008605A3"/>
    <w:rsid w:val="00860C56"/>
    <w:rsid w:val="00862092"/>
    <w:rsid w:val="00863D36"/>
    <w:rsid w:val="008658E0"/>
    <w:rsid w:val="0086704B"/>
    <w:rsid w:val="00870BA0"/>
    <w:rsid w:val="00871AD9"/>
    <w:rsid w:val="00873774"/>
    <w:rsid w:val="00873D73"/>
    <w:rsid w:val="00874E52"/>
    <w:rsid w:val="00875782"/>
    <w:rsid w:val="00875C70"/>
    <w:rsid w:val="00877E42"/>
    <w:rsid w:val="00880030"/>
    <w:rsid w:val="00880031"/>
    <w:rsid w:val="0088044A"/>
    <w:rsid w:val="0088200D"/>
    <w:rsid w:val="00882D0F"/>
    <w:rsid w:val="00883086"/>
    <w:rsid w:val="0088544F"/>
    <w:rsid w:val="00886054"/>
    <w:rsid w:val="00886626"/>
    <w:rsid w:val="00886F6D"/>
    <w:rsid w:val="0089068D"/>
    <w:rsid w:val="00891998"/>
    <w:rsid w:val="00895D5E"/>
    <w:rsid w:val="008A2D4B"/>
    <w:rsid w:val="008A2F00"/>
    <w:rsid w:val="008A5766"/>
    <w:rsid w:val="008B15AA"/>
    <w:rsid w:val="008B2344"/>
    <w:rsid w:val="008B36C0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97E"/>
    <w:rsid w:val="008C7B6B"/>
    <w:rsid w:val="008D0D86"/>
    <w:rsid w:val="008D31A9"/>
    <w:rsid w:val="008D366D"/>
    <w:rsid w:val="008D4152"/>
    <w:rsid w:val="008D7239"/>
    <w:rsid w:val="008D7AD6"/>
    <w:rsid w:val="008E0189"/>
    <w:rsid w:val="008E19FD"/>
    <w:rsid w:val="008E2385"/>
    <w:rsid w:val="008E2448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200CB"/>
    <w:rsid w:val="009207FD"/>
    <w:rsid w:val="00920905"/>
    <w:rsid w:val="00922C6F"/>
    <w:rsid w:val="00930395"/>
    <w:rsid w:val="00932F99"/>
    <w:rsid w:val="00933209"/>
    <w:rsid w:val="00934579"/>
    <w:rsid w:val="009350E0"/>
    <w:rsid w:val="00936141"/>
    <w:rsid w:val="0094443F"/>
    <w:rsid w:val="00950DAC"/>
    <w:rsid w:val="00951E19"/>
    <w:rsid w:val="00955887"/>
    <w:rsid w:val="0096297E"/>
    <w:rsid w:val="0096308C"/>
    <w:rsid w:val="00963BCE"/>
    <w:rsid w:val="009658EA"/>
    <w:rsid w:val="00966840"/>
    <w:rsid w:val="00966F73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82334"/>
    <w:rsid w:val="0098357E"/>
    <w:rsid w:val="00984FB1"/>
    <w:rsid w:val="00987230"/>
    <w:rsid w:val="00991CE6"/>
    <w:rsid w:val="009947EC"/>
    <w:rsid w:val="00994A87"/>
    <w:rsid w:val="00995797"/>
    <w:rsid w:val="00995F46"/>
    <w:rsid w:val="00997BFD"/>
    <w:rsid w:val="009A2A08"/>
    <w:rsid w:val="009A37CC"/>
    <w:rsid w:val="009A3B38"/>
    <w:rsid w:val="009A3DC2"/>
    <w:rsid w:val="009B05B4"/>
    <w:rsid w:val="009B3106"/>
    <w:rsid w:val="009B4B15"/>
    <w:rsid w:val="009B654F"/>
    <w:rsid w:val="009B6B13"/>
    <w:rsid w:val="009B6F37"/>
    <w:rsid w:val="009C08FC"/>
    <w:rsid w:val="009C0CDD"/>
    <w:rsid w:val="009C77E7"/>
    <w:rsid w:val="009C78FA"/>
    <w:rsid w:val="009D3ED8"/>
    <w:rsid w:val="009D7F3A"/>
    <w:rsid w:val="009E0B7A"/>
    <w:rsid w:val="009E155C"/>
    <w:rsid w:val="009E20C6"/>
    <w:rsid w:val="009E4DDA"/>
    <w:rsid w:val="009E515B"/>
    <w:rsid w:val="009F0E2D"/>
    <w:rsid w:val="009F24DF"/>
    <w:rsid w:val="009F2CA4"/>
    <w:rsid w:val="009F3AC2"/>
    <w:rsid w:val="009F5DE3"/>
    <w:rsid w:val="009F6B8D"/>
    <w:rsid w:val="00A00D0B"/>
    <w:rsid w:val="00A014A6"/>
    <w:rsid w:val="00A01827"/>
    <w:rsid w:val="00A041F9"/>
    <w:rsid w:val="00A04821"/>
    <w:rsid w:val="00A05289"/>
    <w:rsid w:val="00A11EB3"/>
    <w:rsid w:val="00A11EDC"/>
    <w:rsid w:val="00A12935"/>
    <w:rsid w:val="00A12BA6"/>
    <w:rsid w:val="00A13113"/>
    <w:rsid w:val="00A15DF0"/>
    <w:rsid w:val="00A17B5D"/>
    <w:rsid w:val="00A22237"/>
    <w:rsid w:val="00A23CC4"/>
    <w:rsid w:val="00A27B77"/>
    <w:rsid w:val="00A302FC"/>
    <w:rsid w:val="00A30CBF"/>
    <w:rsid w:val="00A31564"/>
    <w:rsid w:val="00A32118"/>
    <w:rsid w:val="00A330C6"/>
    <w:rsid w:val="00A33AA3"/>
    <w:rsid w:val="00A3631A"/>
    <w:rsid w:val="00A4170B"/>
    <w:rsid w:val="00A4270C"/>
    <w:rsid w:val="00A43088"/>
    <w:rsid w:val="00A448F6"/>
    <w:rsid w:val="00A44999"/>
    <w:rsid w:val="00A45319"/>
    <w:rsid w:val="00A518A3"/>
    <w:rsid w:val="00A532A3"/>
    <w:rsid w:val="00A53D06"/>
    <w:rsid w:val="00A5581A"/>
    <w:rsid w:val="00A57278"/>
    <w:rsid w:val="00A5750D"/>
    <w:rsid w:val="00A60B9C"/>
    <w:rsid w:val="00A61C2D"/>
    <w:rsid w:val="00A628AB"/>
    <w:rsid w:val="00A63768"/>
    <w:rsid w:val="00A63A58"/>
    <w:rsid w:val="00A658AF"/>
    <w:rsid w:val="00A65C4A"/>
    <w:rsid w:val="00A743C0"/>
    <w:rsid w:val="00A7519C"/>
    <w:rsid w:val="00A81806"/>
    <w:rsid w:val="00A81D21"/>
    <w:rsid w:val="00A859A0"/>
    <w:rsid w:val="00A90151"/>
    <w:rsid w:val="00A9026A"/>
    <w:rsid w:val="00A90890"/>
    <w:rsid w:val="00A91BEA"/>
    <w:rsid w:val="00A936B4"/>
    <w:rsid w:val="00A93C2A"/>
    <w:rsid w:val="00A94A1C"/>
    <w:rsid w:val="00A952A8"/>
    <w:rsid w:val="00AA0CC6"/>
    <w:rsid w:val="00AA1148"/>
    <w:rsid w:val="00AA131C"/>
    <w:rsid w:val="00AA15A2"/>
    <w:rsid w:val="00AA2430"/>
    <w:rsid w:val="00AA311D"/>
    <w:rsid w:val="00AA31AB"/>
    <w:rsid w:val="00AA39EC"/>
    <w:rsid w:val="00AA4367"/>
    <w:rsid w:val="00AA5DA3"/>
    <w:rsid w:val="00AB1D22"/>
    <w:rsid w:val="00AB2291"/>
    <w:rsid w:val="00AB2CF9"/>
    <w:rsid w:val="00AB73B5"/>
    <w:rsid w:val="00AB7C64"/>
    <w:rsid w:val="00AC1522"/>
    <w:rsid w:val="00AC1DF5"/>
    <w:rsid w:val="00AC2DE3"/>
    <w:rsid w:val="00AC629F"/>
    <w:rsid w:val="00AC6D36"/>
    <w:rsid w:val="00AC7A33"/>
    <w:rsid w:val="00AD180D"/>
    <w:rsid w:val="00AD2945"/>
    <w:rsid w:val="00AD5341"/>
    <w:rsid w:val="00AD5538"/>
    <w:rsid w:val="00AD58CF"/>
    <w:rsid w:val="00AD775E"/>
    <w:rsid w:val="00AE0269"/>
    <w:rsid w:val="00AE259E"/>
    <w:rsid w:val="00AE2F63"/>
    <w:rsid w:val="00AE3C5F"/>
    <w:rsid w:val="00AE4224"/>
    <w:rsid w:val="00AE717A"/>
    <w:rsid w:val="00AF06C3"/>
    <w:rsid w:val="00AF0B4F"/>
    <w:rsid w:val="00AF270C"/>
    <w:rsid w:val="00AF3579"/>
    <w:rsid w:val="00AF3FBE"/>
    <w:rsid w:val="00AF4903"/>
    <w:rsid w:val="00AF4BFE"/>
    <w:rsid w:val="00AF7F31"/>
    <w:rsid w:val="00B00B95"/>
    <w:rsid w:val="00B03C68"/>
    <w:rsid w:val="00B07844"/>
    <w:rsid w:val="00B07EE5"/>
    <w:rsid w:val="00B10D7C"/>
    <w:rsid w:val="00B121EE"/>
    <w:rsid w:val="00B13458"/>
    <w:rsid w:val="00B212CB"/>
    <w:rsid w:val="00B21748"/>
    <w:rsid w:val="00B23B5C"/>
    <w:rsid w:val="00B2558D"/>
    <w:rsid w:val="00B264B0"/>
    <w:rsid w:val="00B318FE"/>
    <w:rsid w:val="00B31AA7"/>
    <w:rsid w:val="00B329F8"/>
    <w:rsid w:val="00B33A59"/>
    <w:rsid w:val="00B35418"/>
    <w:rsid w:val="00B41308"/>
    <w:rsid w:val="00B426BD"/>
    <w:rsid w:val="00B441CF"/>
    <w:rsid w:val="00B44DEF"/>
    <w:rsid w:val="00B51DC5"/>
    <w:rsid w:val="00B520B8"/>
    <w:rsid w:val="00B53CDA"/>
    <w:rsid w:val="00B5664D"/>
    <w:rsid w:val="00B57B54"/>
    <w:rsid w:val="00B60651"/>
    <w:rsid w:val="00B62B52"/>
    <w:rsid w:val="00B64B27"/>
    <w:rsid w:val="00B64CA3"/>
    <w:rsid w:val="00B64F59"/>
    <w:rsid w:val="00B6547A"/>
    <w:rsid w:val="00B672CC"/>
    <w:rsid w:val="00B70277"/>
    <w:rsid w:val="00B70570"/>
    <w:rsid w:val="00B75A9F"/>
    <w:rsid w:val="00B75FD2"/>
    <w:rsid w:val="00B76AB1"/>
    <w:rsid w:val="00B77DE5"/>
    <w:rsid w:val="00B90B86"/>
    <w:rsid w:val="00B91496"/>
    <w:rsid w:val="00B91D3C"/>
    <w:rsid w:val="00B91E10"/>
    <w:rsid w:val="00B91E17"/>
    <w:rsid w:val="00B95232"/>
    <w:rsid w:val="00B9602F"/>
    <w:rsid w:val="00BA2437"/>
    <w:rsid w:val="00BA28BF"/>
    <w:rsid w:val="00BA59E2"/>
    <w:rsid w:val="00BA5F7D"/>
    <w:rsid w:val="00BB1996"/>
    <w:rsid w:val="00BB5EF1"/>
    <w:rsid w:val="00BB6071"/>
    <w:rsid w:val="00BC105B"/>
    <w:rsid w:val="00BC1524"/>
    <w:rsid w:val="00BC159E"/>
    <w:rsid w:val="00BC2CD9"/>
    <w:rsid w:val="00BC3AA3"/>
    <w:rsid w:val="00BC52DE"/>
    <w:rsid w:val="00BC653F"/>
    <w:rsid w:val="00BC7401"/>
    <w:rsid w:val="00BC790F"/>
    <w:rsid w:val="00BD27DA"/>
    <w:rsid w:val="00BD313D"/>
    <w:rsid w:val="00BD439A"/>
    <w:rsid w:val="00BD45E2"/>
    <w:rsid w:val="00BD4969"/>
    <w:rsid w:val="00BD4E20"/>
    <w:rsid w:val="00BD601C"/>
    <w:rsid w:val="00BE172F"/>
    <w:rsid w:val="00BE2364"/>
    <w:rsid w:val="00BE2D69"/>
    <w:rsid w:val="00BE3A93"/>
    <w:rsid w:val="00BE5078"/>
    <w:rsid w:val="00BE5724"/>
    <w:rsid w:val="00BF1D7C"/>
    <w:rsid w:val="00BF2317"/>
    <w:rsid w:val="00BF3C77"/>
    <w:rsid w:val="00BF569E"/>
    <w:rsid w:val="00BF64F7"/>
    <w:rsid w:val="00C00A19"/>
    <w:rsid w:val="00C00E0A"/>
    <w:rsid w:val="00C03059"/>
    <w:rsid w:val="00C04C3D"/>
    <w:rsid w:val="00C05FE3"/>
    <w:rsid w:val="00C0731D"/>
    <w:rsid w:val="00C07A89"/>
    <w:rsid w:val="00C11926"/>
    <w:rsid w:val="00C12114"/>
    <w:rsid w:val="00C174E7"/>
    <w:rsid w:val="00C24717"/>
    <w:rsid w:val="00C255CA"/>
    <w:rsid w:val="00C2620C"/>
    <w:rsid w:val="00C269E6"/>
    <w:rsid w:val="00C27031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4188"/>
    <w:rsid w:val="00C3507D"/>
    <w:rsid w:val="00C36252"/>
    <w:rsid w:val="00C37AEF"/>
    <w:rsid w:val="00C37C4D"/>
    <w:rsid w:val="00C40309"/>
    <w:rsid w:val="00C41F22"/>
    <w:rsid w:val="00C43C81"/>
    <w:rsid w:val="00C450EE"/>
    <w:rsid w:val="00C47E13"/>
    <w:rsid w:val="00C528E3"/>
    <w:rsid w:val="00C55F2B"/>
    <w:rsid w:val="00C5767E"/>
    <w:rsid w:val="00C577D4"/>
    <w:rsid w:val="00C60E2E"/>
    <w:rsid w:val="00C6275E"/>
    <w:rsid w:val="00C62B94"/>
    <w:rsid w:val="00C63414"/>
    <w:rsid w:val="00C6368D"/>
    <w:rsid w:val="00C66148"/>
    <w:rsid w:val="00C66546"/>
    <w:rsid w:val="00C700DD"/>
    <w:rsid w:val="00C70782"/>
    <w:rsid w:val="00C71971"/>
    <w:rsid w:val="00C71B8D"/>
    <w:rsid w:val="00C73441"/>
    <w:rsid w:val="00C744DA"/>
    <w:rsid w:val="00C80887"/>
    <w:rsid w:val="00C81046"/>
    <w:rsid w:val="00C818E0"/>
    <w:rsid w:val="00C82018"/>
    <w:rsid w:val="00C8402D"/>
    <w:rsid w:val="00C847AD"/>
    <w:rsid w:val="00C85DE2"/>
    <w:rsid w:val="00C929CA"/>
    <w:rsid w:val="00C937F6"/>
    <w:rsid w:val="00CA1CF9"/>
    <w:rsid w:val="00CA24CE"/>
    <w:rsid w:val="00CA342E"/>
    <w:rsid w:val="00CA4394"/>
    <w:rsid w:val="00CA4659"/>
    <w:rsid w:val="00CA499E"/>
    <w:rsid w:val="00CA5793"/>
    <w:rsid w:val="00CA5E8F"/>
    <w:rsid w:val="00CB0E71"/>
    <w:rsid w:val="00CB1530"/>
    <w:rsid w:val="00CB2136"/>
    <w:rsid w:val="00CB293C"/>
    <w:rsid w:val="00CB48B7"/>
    <w:rsid w:val="00CB57C7"/>
    <w:rsid w:val="00CB6FAD"/>
    <w:rsid w:val="00CB718C"/>
    <w:rsid w:val="00CB724E"/>
    <w:rsid w:val="00CC0006"/>
    <w:rsid w:val="00CC1B90"/>
    <w:rsid w:val="00CC293B"/>
    <w:rsid w:val="00CC3F58"/>
    <w:rsid w:val="00CC7B56"/>
    <w:rsid w:val="00CD0C98"/>
    <w:rsid w:val="00CD287D"/>
    <w:rsid w:val="00CD7D38"/>
    <w:rsid w:val="00CE1EAB"/>
    <w:rsid w:val="00CE752E"/>
    <w:rsid w:val="00CF0525"/>
    <w:rsid w:val="00CF36D8"/>
    <w:rsid w:val="00CF59B3"/>
    <w:rsid w:val="00D00A6A"/>
    <w:rsid w:val="00D015A3"/>
    <w:rsid w:val="00D02841"/>
    <w:rsid w:val="00D02A52"/>
    <w:rsid w:val="00D03C07"/>
    <w:rsid w:val="00D07332"/>
    <w:rsid w:val="00D10756"/>
    <w:rsid w:val="00D133CC"/>
    <w:rsid w:val="00D139C0"/>
    <w:rsid w:val="00D152EA"/>
    <w:rsid w:val="00D17462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9D5"/>
    <w:rsid w:val="00D35A9B"/>
    <w:rsid w:val="00D35C2F"/>
    <w:rsid w:val="00D36921"/>
    <w:rsid w:val="00D42B45"/>
    <w:rsid w:val="00D4605D"/>
    <w:rsid w:val="00D47D3A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71B49"/>
    <w:rsid w:val="00D72394"/>
    <w:rsid w:val="00D72A99"/>
    <w:rsid w:val="00D75616"/>
    <w:rsid w:val="00D76FBD"/>
    <w:rsid w:val="00D83E03"/>
    <w:rsid w:val="00D84F23"/>
    <w:rsid w:val="00D86207"/>
    <w:rsid w:val="00D86A7E"/>
    <w:rsid w:val="00D86BFF"/>
    <w:rsid w:val="00D86CDC"/>
    <w:rsid w:val="00D93049"/>
    <w:rsid w:val="00D937D6"/>
    <w:rsid w:val="00D948B9"/>
    <w:rsid w:val="00D94F62"/>
    <w:rsid w:val="00D963FA"/>
    <w:rsid w:val="00D97A4A"/>
    <w:rsid w:val="00DA0D9A"/>
    <w:rsid w:val="00DA1912"/>
    <w:rsid w:val="00DA1FE1"/>
    <w:rsid w:val="00DA3669"/>
    <w:rsid w:val="00DA399E"/>
    <w:rsid w:val="00DA661B"/>
    <w:rsid w:val="00DA707A"/>
    <w:rsid w:val="00DB0F78"/>
    <w:rsid w:val="00DB1FA9"/>
    <w:rsid w:val="00DB2391"/>
    <w:rsid w:val="00DB2D8E"/>
    <w:rsid w:val="00DB33F2"/>
    <w:rsid w:val="00DB562C"/>
    <w:rsid w:val="00DB5BD7"/>
    <w:rsid w:val="00DB74F1"/>
    <w:rsid w:val="00DB7DEB"/>
    <w:rsid w:val="00DC3A16"/>
    <w:rsid w:val="00DC60A4"/>
    <w:rsid w:val="00DC70C8"/>
    <w:rsid w:val="00DD522D"/>
    <w:rsid w:val="00DE1725"/>
    <w:rsid w:val="00DE3590"/>
    <w:rsid w:val="00DE5245"/>
    <w:rsid w:val="00DE53C2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6104"/>
    <w:rsid w:val="00DF725F"/>
    <w:rsid w:val="00DF7CC7"/>
    <w:rsid w:val="00E00582"/>
    <w:rsid w:val="00E00D60"/>
    <w:rsid w:val="00E01D3E"/>
    <w:rsid w:val="00E042E2"/>
    <w:rsid w:val="00E046F0"/>
    <w:rsid w:val="00E075B6"/>
    <w:rsid w:val="00E07902"/>
    <w:rsid w:val="00E122FD"/>
    <w:rsid w:val="00E12FC8"/>
    <w:rsid w:val="00E14E9E"/>
    <w:rsid w:val="00E17D8E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712F"/>
    <w:rsid w:val="00E30D72"/>
    <w:rsid w:val="00E33213"/>
    <w:rsid w:val="00E3592E"/>
    <w:rsid w:val="00E35F1B"/>
    <w:rsid w:val="00E36597"/>
    <w:rsid w:val="00E36AD3"/>
    <w:rsid w:val="00E4221D"/>
    <w:rsid w:val="00E43E5E"/>
    <w:rsid w:val="00E43F02"/>
    <w:rsid w:val="00E50868"/>
    <w:rsid w:val="00E53FD7"/>
    <w:rsid w:val="00E54CCA"/>
    <w:rsid w:val="00E5520E"/>
    <w:rsid w:val="00E578DF"/>
    <w:rsid w:val="00E609D1"/>
    <w:rsid w:val="00E60CA2"/>
    <w:rsid w:val="00E646A0"/>
    <w:rsid w:val="00E702A0"/>
    <w:rsid w:val="00E70545"/>
    <w:rsid w:val="00E714DB"/>
    <w:rsid w:val="00E71600"/>
    <w:rsid w:val="00E71DD5"/>
    <w:rsid w:val="00E73282"/>
    <w:rsid w:val="00E740FB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A64"/>
    <w:rsid w:val="00E90D9A"/>
    <w:rsid w:val="00E91710"/>
    <w:rsid w:val="00E91A20"/>
    <w:rsid w:val="00E92E86"/>
    <w:rsid w:val="00E93189"/>
    <w:rsid w:val="00E93E8E"/>
    <w:rsid w:val="00E9582E"/>
    <w:rsid w:val="00E9688F"/>
    <w:rsid w:val="00E9695C"/>
    <w:rsid w:val="00E97DCC"/>
    <w:rsid w:val="00EA076C"/>
    <w:rsid w:val="00EA08D2"/>
    <w:rsid w:val="00EA0E39"/>
    <w:rsid w:val="00EA15EF"/>
    <w:rsid w:val="00EA3E21"/>
    <w:rsid w:val="00EA4DC9"/>
    <w:rsid w:val="00EA5818"/>
    <w:rsid w:val="00EA78F6"/>
    <w:rsid w:val="00EA79D8"/>
    <w:rsid w:val="00EB0061"/>
    <w:rsid w:val="00EB0897"/>
    <w:rsid w:val="00EB15D6"/>
    <w:rsid w:val="00EB3DD8"/>
    <w:rsid w:val="00EB7042"/>
    <w:rsid w:val="00EB74E8"/>
    <w:rsid w:val="00EB753B"/>
    <w:rsid w:val="00EC002C"/>
    <w:rsid w:val="00EC09C6"/>
    <w:rsid w:val="00EC21EF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F008A"/>
    <w:rsid w:val="00EF2301"/>
    <w:rsid w:val="00EF2BCA"/>
    <w:rsid w:val="00EF3B5E"/>
    <w:rsid w:val="00EF4236"/>
    <w:rsid w:val="00F002D9"/>
    <w:rsid w:val="00F01B2C"/>
    <w:rsid w:val="00F020B8"/>
    <w:rsid w:val="00F02D08"/>
    <w:rsid w:val="00F03F00"/>
    <w:rsid w:val="00F05BB1"/>
    <w:rsid w:val="00F06599"/>
    <w:rsid w:val="00F06715"/>
    <w:rsid w:val="00F078C8"/>
    <w:rsid w:val="00F10A09"/>
    <w:rsid w:val="00F1280F"/>
    <w:rsid w:val="00F130FD"/>
    <w:rsid w:val="00F132A6"/>
    <w:rsid w:val="00F13A82"/>
    <w:rsid w:val="00F13DB3"/>
    <w:rsid w:val="00F14978"/>
    <w:rsid w:val="00F15E98"/>
    <w:rsid w:val="00F168CC"/>
    <w:rsid w:val="00F20D84"/>
    <w:rsid w:val="00F23169"/>
    <w:rsid w:val="00F24248"/>
    <w:rsid w:val="00F246EF"/>
    <w:rsid w:val="00F24A62"/>
    <w:rsid w:val="00F307AD"/>
    <w:rsid w:val="00F31A99"/>
    <w:rsid w:val="00F31AD6"/>
    <w:rsid w:val="00F3405B"/>
    <w:rsid w:val="00F37988"/>
    <w:rsid w:val="00F37BB8"/>
    <w:rsid w:val="00F37D9E"/>
    <w:rsid w:val="00F40C69"/>
    <w:rsid w:val="00F418AC"/>
    <w:rsid w:val="00F41B54"/>
    <w:rsid w:val="00F41E8F"/>
    <w:rsid w:val="00F43209"/>
    <w:rsid w:val="00F442BE"/>
    <w:rsid w:val="00F50F2C"/>
    <w:rsid w:val="00F519DC"/>
    <w:rsid w:val="00F57324"/>
    <w:rsid w:val="00F60815"/>
    <w:rsid w:val="00F613A6"/>
    <w:rsid w:val="00F62054"/>
    <w:rsid w:val="00F631B3"/>
    <w:rsid w:val="00F63DE4"/>
    <w:rsid w:val="00F64F17"/>
    <w:rsid w:val="00F655A6"/>
    <w:rsid w:val="00F65FE0"/>
    <w:rsid w:val="00F676E9"/>
    <w:rsid w:val="00F67F8D"/>
    <w:rsid w:val="00F70921"/>
    <w:rsid w:val="00F71471"/>
    <w:rsid w:val="00F74C35"/>
    <w:rsid w:val="00F77FE3"/>
    <w:rsid w:val="00F80A43"/>
    <w:rsid w:val="00F8443D"/>
    <w:rsid w:val="00F85433"/>
    <w:rsid w:val="00F85515"/>
    <w:rsid w:val="00F86C27"/>
    <w:rsid w:val="00F878DC"/>
    <w:rsid w:val="00F90BE5"/>
    <w:rsid w:val="00F91348"/>
    <w:rsid w:val="00F92A8A"/>
    <w:rsid w:val="00F94FEF"/>
    <w:rsid w:val="00F9651B"/>
    <w:rsid w:val="00F97171"/>
    <w:rsid w:val="00F97175"/>
    <w:rsid w:val="00F9717A"/>
    <w:rsid w:val="00FA083F"/>
    <w:rsid w:val="00FA0CE2"/>
    <w:rsid w:val="00FA2DED"/>
    <w:rsid w:val="00FA5DB8"/>
    <w:rsid w:val="00FB2946"/>
    <w:rsid w:val="00FB2F69"/>
    <w:rsid w:val="00FC0BDD"/>
    <w:rsid w:val="00FC14D0"/>
    <w:rsid w:val="00FC2D7B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48CE"/>
    <w:rsid w:val="00FD4BD8"/>
    <w:rsid w:val="00FD6DB0"/>
    <w:rsid w:val="00FD75A3"/>
    <w:rsid w:val="00FD7FF9"/>
    <w:rsid w:val="00FE0C30"/>
    <w:rsid w:val="00FE0F7A"/>
    <w:rsid w:val="00FE12E5"/>
    <w:rsid w:val="00FE230A"/>
    <w:rsid w:val="00FE2AC4"/>
    <w:rsid w:val="00FE2BB8"/>
    <w:rsid w:val="00FE3900"/>
    <w:rsid w:val="00FE43F4"/>
    <w:rsid w:val="00FE4816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A1DF"/>
  <w15:docId w15:val="{B32F5BBE-A8BE-4F69-96ED-9FDD015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AB1D2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B1D22"/>
  </w:style>
  <w:style w:type="character" w:customStyle="1" w:styleId="af2">
    <w:name w:val="Текст примечания Знак"/>
    <w:basedOn w:val="a0"/>
    <w:link w:val="af1"/>
    <w:semiHidden/>
    <w:rsid w:val="00AB1D22"/>
  </w:style>
  <w:style w:type="paragraph" w:styleId="af3">
    <w:name w:val="annotation subject"/>
    <w:basedOn w:val="af1"/>
    <w:next w:val="af1"/>
    <w:link w:val="af4"/>
    <w:semiHidden/>
    <w:unhideWhenUsed/>
    <w:rsid w:val="00AB1D2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B1D22"/>
    <w:rPr>
      <w:b/>
      <w:bCs/>
    </w:rPr>
  </w:style>
  <w:style w:type="paragraph" w:styleId="af5">
    <w:name w:val="Revision"/>
    <w:hidden/>
    <w:uiPriority w:val="99"/>
    <w:semiHidden/>
    <w:rsid w:val="00C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46BD-0520-4D6A-8042-09AF064F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4</cp:revision>
  <cp:lastPrinted>2019-11-06T11:56:00Z</cp:lastPrinted>
  <dcterms:created xsi:type="dcterms:W3CDTF">2023-04-05T09:39:00Z</dcterms:created>
  <dcterms:modified xsi:type="dcterms:W3CDTF">2023-04-17T11:52:00Z</dcterms:modified>
</cp:coreProperties>
</file>